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1462"/>
        <w:gridCol w:w="1089"/>
        <w:gridCol w:w="2597"/>
      </w:tblGrid>
      <w:tr w:rsidR="00EF5791" w:rsidRPr="00DB58CF" w:rsidTr="00EF5791">
        <w:tc>
          <w:tcPr>
            <w:tcW w:w="6564" w:type="dxa"/>
            <w:gridSpan w:val="3"/>
          </w:tcPr>
          <w:p w:rsidR="00EF5791" w:rsidRPr="00E25A3F" w:rsidRDefault="00EF5791" w:rsidP="00CD2824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>موضوع تدريس:</w:t>
            </w:r>
            <w:r w:rsidR="0091437B" w:rsidRPr="00E25A3F">
              <w:rPr>
                <w:rFonts w:hint="eastAsia"/>
                <w:b/>
                <w:bCs/>
                <w:szCs w:val="24"/>
                <w:rtl/>
              </w:rPr>
              <w:t xml:space="preserve"> ف</w:t>
            </w:r>
            <w:r w:rsidR="0091437B" w:rsidRPr="00E25A3F">
              <w:rPr>
                <w:rFonts w:hint="cs"/>
                <w:b/>
                <w:bCs/>
                <w:szCs w:val="24"/>
                <w:rtl/>
              </w:rPr>
              <w:t>ی</w:t>
            </w:r>
            <w:r w:rsidR="0091437B" w:rsidRPr="00E25A3F">
              <w:rPr>
                <w:rFonts w:hint="eastAsia"/>
                <w:b/>
                <w:bCs/>
                <w:szCs w:val="24"/>
                <w:rtl/>
              </w:rPr>
              <w:t>ز</w:t>
            </w:r>
            <w:r w:rsidR="0091437B" w:rsidRPr="00E25A3F">
              <w:rPr>
                <w:rFonts w:hint="cs"/>
                <w:b/>
                <w:bCs/>
                <w:szCs w:val="24"/>
                <w:rtl/>
              </w:rPr>
              <w:t>ی</w:t>
            </w:r>
            <w:r w:rsidR="0091437B" w:rsidRPr="00E25A3F">
              <w:rPr>
                <w:rFonts w:hint="eastAsia"/>
                <w:b/>
                <w:bCs/>
                <w:szCs w:val="24"/>
                <w:rtl/>
              </w:rPr>
              <w:t>ک</w:t>
            </w:r>
            <w:r w:rsidR="0091437B" w:rsidRPr="00E25A3F">
              <w:rPr>
                <w:b/>
                <w:bCs/>
                <w:szCs w:val="24"/>
                <w:rtl/>
              </w:rPr>
              <w:t xml:space="preserve"> </w:t>
            </w:r>
            <w:r w:rsidR="000924BF" w:rsidRPr="00E25A3F">
              <w:rPr>
                <w:rFonts w:hint="cs"/>
                <w:b/>
                <w:bCs/>
                <w:szCs w:val="24"/>
                <w:rtl/>
              </w:rPr>
              <w:t>پرتوشناسی تشخیصی</w:t>
            </w:r>
          </w:p>
        </w:tc>
        <w:tc>
          <w:tcPr>
            <w:tcW w:w="3686" w:type="dxa"/>
            <w:gridSpan w:val="2"/>
          </w:tcPr>
          <w:p w:rsidR="00EF5791" w:rsidRPr="00E25A3F" w:rsidRDefault="00EF5791" w:rsidP="000924BF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 xml:space="preserve">مدت تدريس: </w:t>
            </w:r>
            <w:r w:rsidR="000924BF" w:rsidRPr="00E25A3F">
              <w:rPr>
                <w:rFonts w:hint="cs"/>
                <w:b/>
                <w:bCs/>
                <w:color w:val="002060"/>
                <w:szCs w:val="24"/>
                <w:rtl/>
              </w:rPr>
              <w:t>26</w:t>
            </w: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>جلسه</w:t>
            </w:r>
          </w:p>
        </w:tc>
      </w:tr>
      <w:tr w:rsidR="00EF5791" w:rsidRPr="00DB58CF" w:rsidTr="00EF5791">
        <w:tc>
          <w:tcPr>
            <w:tcW w:w="6564" w:type="dxa"/>
            <w:gridSpan w:val="3"/>
          </w:tcPr>
          <w:p w:rsidR="00EF5791" w:rsidRPr="00E25A3F" w:rsidRDefault="00EF5791" w:rsidP="000924BF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 xml:space="preserve">پيشنياز:  </w:t>
            </w:r>
            <w:r w:rsidR="000924BF" w:rsidRPr="00E25A3F">
              <w:rPr>
                <w:rFonts w:hint="cs"/>
                <w:b/>
                <w:bCs/>
                <w:szCs w:val="24"/>
                <w:rtl/>
              </w:rPr>
              <w:t>فیزیک پرتوها</w:t>
            </w:r>
          </w:p>
        </w:tc>
        <w:tc>
          <w:tcPr>
            <w:tcW w:w="3686" w:type="dxa"/>
            <w:gridSpan w:val="2"/>
          </w:tcPr>
          <w:p w:rsidR="00EF5791" w:rsidRPr="00E25A3F" w:rsidRDefault="00EF5791" w:rsidP="00CD2824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>محل اجرا: دانشكده علوم پیراپزشکی</w:t>
            </w:r>
          </w:p>
        </w:tc>
      </w:tr>
      <w:tr w:rsidR="00EF5791" w:rsidRPr="00DB58CF" w:rsidTr="00EF5791">
        <w:tc>
          <w:tcPr>
            <w:tcW w:w="6564" w:type="dxa"/>
            <w:gridSpan w:val="3"/>
          </w:tcPr>
          <w:p w:rsidR="00EF5791" w:rsidRPr="00E25A3F" w:rsidRDefault="00EF5791" w:rsidP="00CD2824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>گروه هدف:  دانشجویان رشته تکنولوژی پرتوشناسی</w:t>
            </w:r>
          </w:p>
        </w:tc>
        <w:tc>
          <w:tcPr>
            <w:tcW w:w="3686" w:type="dxa"/>
            <w:gridSpan w:val="2"/>
          </w:tcPr>
          <w:p w:rsidR="00EF5791" w:rsidRPr="00E25A3F" w:rsidRDefault="00EF5791" w:rsidP="00CD2824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 xml:space="preserve">مقطع: کارشناسی </w:t>
            </w:r>
            <w:r w:rsidR="00D814EF">
              <w:rPr>
                <w:rFonts w:hint="cs"/>
                <w:b/>
                <w:bCs/>
                <w:color w:val="002060"/>
                <w:szCs w:val="24"/>
                <w:rtl/>
              </w:rPr>
              <w:t>نا</w:t>
            </w: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>پیوسته</w:t>
            </w:r>
          </w:p>
        </w:tc>
      </w:tr>
      <w:tr w:rsidR="00572941" w:rsidRPr="00DB58CF" w:rsidTr="00572941">
        <w:tc>
          <w:tcPr>
            <w:tcW w:w="2551" w:type="dxa"/>
          </w:tcPr>
          <w:p w:rsidR="00572941" w:rsidRPr="00E25A3F" w:rsidRDefault="00572941" w:rsidP="000924BF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 xml:space="preserve">تعداد واحد: </w:t>
            </w:r>
            <w:r w:rsidR="000924BF" w:rsidRPr="00E25A3F">
              <w:rPr>
                <w:rFonts w:hint="cs"/>
                <w:b/>
                <w:bCs/>
                <w:color w:val="002060"/>
                <w:szCs w:val="24"/>
                <w:rtl/>
              </w:rPr>
              <w:t>3</w:t>
            </w: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 xml:space="preserve"> واحد</w:t>
            </w:r>
          </w:p>
        </w:tc>
        <w:tc>
          <w:tcPr>
            <w:tcW w:w="2551" w:type="dxa"/>
          </w:tcPr>
          <w:p w:rsidR="00572941" w:rsidRPr="00E25A3F" w:rsidRDefault="00572941" w:rsidP="00572941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>نوع واحد: نظری</w:t>
            </w:r>
          </w:p>
        </w:tc>
        <w:tc>
          <w:tcPr>
            <w:tcW w:w="2551" w:type="dxa"/>
            <w:gridSpan w:val="2"/>
          </w:tcPr>
          <w:p w:rsidR="00572941" w:rsidRPr="00E25A3F" w:rsidRDefault="00572941" w:rsidP="00393A55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>نیمسال:</w:t>
            </w:r>
            <w:r w:rsidR="001D788B" w:rsidRPr="00E25A3F">
              <w:rPr>
                <w:rFonts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393A55">
              <w:rPr>
                <w:rFonts w:hint="cs"/>
                <w:b/>
                <w:bCs/>
                <w:color w:val="002060"/>
                <w:szCs w:val="24"/>
                <w:rtl/>
              </w:rPr>
              <w:t>دوم</w:t>
            </w:r>
          </w:p>
        </w:tc>
        <w:tc>
          <w:tcPr>
            <w:tcW w:w="2597" w:type="dxa"/>
          </w:tcPr>
          <w:p w:rsidR="00572941" w:rsidRPr="00E25A3F" w:rsidRDefault="00572941" w:rsidP="005A03C1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>سال تحصیلی:</w:t>
            </w:r>
            <w:r w:rsidR="001D788B" w:rsidRPr="00E25A3F">
              <w:rPr>
                <w:rFonts w:hint="cs"/>
                <w:b/>
                <w:bCs/>
                <w:color w:val="002060"/>
                <w:szCs w:val="24"/>
                <w:rtl/>
              </w:rPr>
              <w:t xml:space="preserve"> 9</w:t>
            </w:r>
            <w:r w:rsidR="005A03C1">
              <w:rPr>
                <w:rFonts w:hint="cs"/>
                <w:b/>
                <w:bCs/>
                <w:color w:val="002060"/>
                <w:szCs w:val="24"/>
                <w:rtl/>
              </w:rPr>
              <w:t>9</w:t>
            </w:r>
            <w:r w:rsidR="001D788B" w:rsidRPr="00E25A3F">
              <w:rPr>
                <w:rFonts w:hint="cs"/>
                <w:b/>
                <w:bCs/>
                <w:color w:val="002060"/>
                <w:szCs w:val="24"/>
                <w:rtl/>
              </w:rPr>
              <w:t>-139</w:t>
            </w:r>
            <w:r w:rsidR="005A03C1">
              <w:rPr>
                <w:rFonts w:hint="cs"/>
                <w:b/>
                <w:bCs/>
                <w:color w:val="002060"/>
                <w:szCs w:val="24"/>
                <w:rtl/>
              </w:rPr>
              <w:t>8</w:t>
            </w:r>
          </w:p>
        </w:tc>
      </w:tr>
      <w:tr w:rsidR="00572941" w:rsidRPr="00DB58CF" w:rsidTr="00E93EFC">
        <w:tc>
          <w:tcPr>
            <w:tcW w:w="10250" w:type="dxa"/>
            <w:gridSpan w:val="5"/>
          </w:tcPr>
          <w:p w:rsidR="00572941" w:rsidRPr="00E25A3F" w:rsidRDefault="00572941" w:rsidP="00572941">
            <w:pPr>
              <w:tabs>
                <w:tab w:val="left" w:pos="3968"/>
              </w:tabs>
              <w:rPr>
                <w:b/>
                <w:bCs/>
                <w:color w:val="002060"/>
                <w:szCs w:val="24"/>
                <w:rtl/>
              </w:rPr>
            </w:pPr>
            <w:bookmarkStart w:id="0" w:name="_GoBack" w:colFirst="0" w:colLast="0"/>
            <w:r w:rsidRPr="00E25A3F">
              <w:rPr>
                <w:rFonts w:hint="cs"/>
                <w:b/>
                <w:bCs/>
                <w:color w:val="002060"/>
                <w:szCs w:val="24"/>
                <w:rtl/>
              </w:rPr>
              <w:t xml:space="preserve">مدرسين: </w:t>
            </w:r>
            <w:r w:rsidR="0091437B" w:rsidRPr="00D814EF">
              <w:rPr>
                <w:rFonts w:hint="eastAsia"/>
                <w:b/>
                <w:bCs/>
                <w:color w:val="002060"/>
                <w:szCs w:val="24"/>
                <w:rtl/>
              </w:rPr>
              <w:t>دکتر</w:t>
            </w:r>
            <w:r w:rsidR="0091437B" w:rsidRPr="00D814EF">
              <w:rPr>
                <w:b/>
                <w:bCs/>
                <w:color w:val="002060"/>
                <w:szCs w:val="24"/>
                <w:rtl/>
              </w:rPr>
              <w:t xml:space="preserve"> </w:t>
            </w:r>
            <w:r w:rsidR="0091437B" w:rsidRPr="00D814EF">
              <w:rPr>
                <w:rFonts w:hint="cs"/>
                <w:b/>
                <w:bCs/>
                <w:color w:val="002060"/>
                <w:szCs w:val="24"/>
                <w:rtl/>
              </w:rPr>
              <w:t>صفائیان</w:t>
            </w:r>
            <w:r w:rsidR="0091437B" w:rsidRPr="00D814EF">
              <w:rPr>
                <w:b/>
                <w:bCs/>
                <w:color w:val="002060"/>
                <w:szCs w:val="24"/>
                <w:rtl/>
              </w:rPr>
              <w:t xml:space="preserve">   </w:t>
            </w:r>
            <w:r w:rsidR="00D814EF">
              <w:rPr>
                <w:rFonts w:hint="cs"/>
                <w:b/>
                <w:bCs/>
                <w:color w:val="002060"/>
                <w:szCs w:val="24"/>
                <w:rtl/>
              </w:rPr>
              <w:t xml:space="preserve">                                           </w:t>
            </w:r>
            <w:r w:rsidR="00D814EF" w:rsidRPr="00D814EF">
              <w:rPr>
                <w:rFonts w:hint="cs"/>
                <w:b/>
                <w:bCs/>
                <w:color w:val="002060"/>
                <w:szCs w:val="24"/>
                <w:rtl/>
              </w:rPr>
              <w:t>بهمن ماه 1398</w:t>
            </w:r>
          </w:p>
        </w:tc>
      </w:tr>
    </w:tbl>
    <w:bookmarkEnd w:id="0"/>
    <w:p w:rsidR="00CD2824" w:rsidRPr="00DB58CF" w:rsidRDefault="00A173EF" w:rsidP="00CD2824">
      <w:pPr>
        <w:rPr>
          <w:sz w:val="22"/>
          <w:szCs w:val="22"/>
          <w:rtl/>
          <w:lang w:bidi="fa-IR"/>
        </w:rPr>
      </w:pPr>
      <w:r w:rsidRPr="00DB58CF">
        <w:rPr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FFA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DB58CF" w:rsidRDefault="00CD2824" w:rsidP="00EF5791">
      <w:pPr>
        <w:spacing w:line="360" w:lineRule="auto"/>
        <w:rPr>
          <w:b/>
          <w:bCs/>
          <w:color w:val="002060"/>
          <w:sz w:val="22"/>
          <w:szCs w:val="22"/>
          <w:u w:val="single"/>
          <w:rtl/>
          <w:lang w:bidi="fa-IR"/>
        </w:rPr>
      </w:pPr>
      <w:r w:rsidRPr="00DB58CF">
        <w:rPr>
          <w:rFonts w:hint="cs"/>
          <w:b/>
          <w:bCs/>
          <w:color w:val="002060"/>
          <w:sz w:val="22"/>
          <w:szCs w:val="22"/>
          <w:u w:val="single"/>
          <w:rtl/>
          <w:lang w:bidi="fa-IR"/>
        </w:rPr>
        <w:t>هدف کلي</w:t>
      </w:r>
      <w:r w:rsidR="00855C5D" w:rsidRPr="00DB58CF">
        <w:rPr>
          <w:b/>
          <w:bCs/>
          <w:color w:val="002060"/>
          <w:sz w:val="22"/>
          <w:szCs w:val="22"/>
          <w:u w:val="single"/>
          <w:lang w:bidi="fa-IR"/>
        </w:rPr>
        <w:t>:</w:t>
      </w:r>
      <w:r w:rsidR="003D2123" w:rsidRPr="00DB58CF">
        <w:rPr>
          <w:rFonts w:hint="cs"/>
          <w:b/>
          <w:bCs/>
          <w:color w:val="002060"/>
          <w:sz w:val="22"/>
          <w:szCs w:val="22"/>
          <w:u w:val="single"/>
          <w:rtl/>
          <w:lang w:bidi="fa-IR"/>
        </w:rPr>
        <w:t xml:space="preserve"> </w:t>
      </w:r>
    </w:p>
    <w:p w:rsidR="000924BF" w:rsidRPr="00AF6F3E" w:rsidRDefault="000924BF" w:rsidP="00E05414">
      <w:pPr>
        <w:spacing w:line="360" w:lineRule="auto"/>
        <w:rPr>
          <w:b/>
          <w:bCs/>
          <w:color w:val="002060"/>
          <w:sz w:val="22"/>
          <w:szCs w:val="22"/>
          <w:u w:val="single"/>
          <w:rtl/>
          <w:lang w:bidi="fa-IR"/>
        </w:rPr>
      </w:pPr>
      <w:r w:rsidRPr="00AF6F3E">
        <w:rPr>
          <w:rFonts w:cs="B Lotus" w:hint="cs"/>
          <w:b/>
          <w:bCs/>
          <w:szCs w:val="24"/>
          <w:rtl/>
          <w:lang w:bidi="fa-IR"/>
        </w:rPr>
        <w:t>آشنایی با اصول فیزیکی و اجزای سیستمهای تصویربرداری تشخیصی</w:t>
      </w:r>
      <w:r w:rsidRPr="00AF6F3E">
        <w:rPr>
          <w:rFonts w:hint="cs"/>
          <w:b/>
          <w:bCs/>
          <w:color w:val="002060"/>
          <w:sz w:val="22"/>
          <w:szCs w:val="22"/>
          <w:u w:val="single"/>
          <w:rtl/>
          <w:lang w:bidi="fa-IR"/>
        </w:rPr>
        <w:t xml:space="preserve"> </w:t>
      </w:r>
    </w:p>
    <w:p w:rsidR="00CD2824" w:rsidRPr="00EF5791" w:rsidRDefault="00CD2824" w:rsidP="00E05414">
      <w:pPr>
        <w:spacing w:line="360" w:lineRule="auto"/>
        <w:rPr>
          <w:b/>
          <w:bCs/>
          <w:color w:val="002060"/>
          <w:sz w:val="22"/>
          <w:szCs w:val="22"/>
          <w:u w:val="single"/>
          <w:rtl/>
          <w:lang w:bidi="fa-IR"/>
        </w:rPr>
      </w:pPr>
      <w:r w:rsidRPr="00EF5791">
        <w:rPr>
          <w:rFonts w:hint="cs"/>
          <w:b/>
          <w:bCs/>
          <w:color w:val="002060"/>
          <w:sz w:val="22"/>
          <w:szCs w:val="22"/>
          <w:u w:val="single"/>
          <w:rtl/>
          <w:lang w:bidi="fa-IR"/>
        </w:rPr>
        <w:t>اهداف اختصاصي</w:t>
      </w:r>
      <w:r w:rsidR="00855C5D" w:rsidRPr="00EF5791">
        <w:rPr>
          <w:b/>
          <w:bCs/>
          <w:color w:val="002060"/>
          <w:sz w:val="22"/>
          <w:szCs w:val="22"/>
          <w:u w:val="single"/>
          <w:lang w:bidi="fa-IR"/>
        </w:rPr>
        <w:t>:</w:t>
      </w:r>
    </w:p>
    <w:p w:rsidR="00C93344" w:rsidRPr="00AF6F3E" w:rsidRDefault="00C93344" w:rsidP="00C93344">
      <w:pPr>
        <w:tabs>
          <w:tab w:val="left" w:pos="1699"/>
          <w:tab w:val="left" w:pos="5101"/>
        </w:tabs>
        <w:spacing w:line="288" w:lineRule="auto"/>
        <w:jc w:val="lowKashida"/>
        <w:rPr>
          <w:rFonts w:cs="B Lotus"/>
          <w:b/>
          <w:bCs/>
          <w:szCs w:val="24"/>
          <w:lang w:bidi="fa-IR"/>
        </w:rPr>
      </w:pPr>
      <w:r w:rsidRPr="00AF6F3E">
        <w:rPr>
          <w:rFonts w:cs="B Lotus" w:hint="cs"/>
          <w:b/>
          <w:bCs/>
          <w:szCs w:val="24"/>
          <w:rtl/>
          <w:lang w:bidi="fa-IR"/>
        </w:rPr>
        <w:t>در پایان ترم دانشجو باید بتواند: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BNazanin" w:hAnsi="Tahoma" w:cs="B Lotus"/>
          <w:b/>
          <w:bCs/>
          <w:szCs w:val="24"/>
          <w:rtl/>
          <w:lang w:bidi="fa-IR"/>
        </w:rPr>
      </w:pPr>
      <w:r w:rsidRPr="00AF6F3E">
        <w:rPr>
          <w:rFonts w:ascii="Tahoma" w:hAnsi="Tahoma" w:cs="B Lotus" w:hint="cs"/>
          <w:b/>
          <w:bCs/>
          <w:szCs w:val="24"/>
          <w:rtl/>
          <w:lang w:bidi="fa-IR"/>
        </w:rPr>
        <w:t>مدل اتمی اصلاح شده بوهر را توصیف کند. مشخصات و انواع امواج طیف الکترومغناطیس را بیان کند. ماهیت موجی ذره ای امواج الکترومغناطیس را شرح دهد.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Tahoma" w:hAnsi="Tahoma" w:cs="B Lotus" w:hint="cs"/>
          <w:b/>
          <w:bCs/>
          <w:szCs w:val="24"/>
          <w:rtl/>
        </w:rPr>
        <w:t>ساختمان و نحوه عمل و اصول حاکم بر عملکرد لامپ اشعه ایکس را بیان کند.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Tahoma" w:hAnsi="Tahoma" w:cs="B Lotus" w:hint="cs"/>
          <w:b/>
          <w:bCs/>
          <w:szCs w:val="24"/>
          <w:rtl/>
        </w:rPr>
        <w:t>اثر پاشنه آند را توضیح دهد.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Tahoma" w:hAnsi="Tahoma" w:cs="B Lotus" w:hint="cs"/>
          <w:b/>
          <w:bCs/>
          <w:szCs w:val="24"/>
          <w:rtl/>
          <w:lang w:bidi="fa-IR"/>
        </w:rPr>
        <w:t>فرایندهای برخورد الکترون ها با اتم های هدف و تولید اشعه ایکس را توضیح دهد.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Tahoma" w:hAnsi="Tahoma" w:cs="B Lotus" w:hint="cs"/>
          <w:b/>
          <w:bCs/>
          <w:szCs w:val="24"/>
          <w:rtl/>
          <w:lang w:bidi="fa-IR"/>
        </w:rPr>
        <w:t>کمیت و کیفیت اشعه ایکس و عوامل موثر بر آنها را با رسم نمودارهای مرتبط توضیح دهد.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Tahoma" w:hAnsi="Tahoma" w:cs="B Lotus" w:hint="cs"/>
          <w:b/>
          <w:bCs/>
          <w:szCs w:val="24"/>
          <w:rtl/>
          <w:lang w:bidi="fa-IR"/>
        </w:rPr>
        <w:t>انواع روشهای برخورد پرتوهای ایکس و گاما با ماده را توضیح دهد.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Theme="minorHAnsi" w:eastAsiaTheme="minorHAnsi" w:hAnsiTheme="minorHAnsi" w:cs="B Lotus" w:hint="cs"/>
          <w:b/>
          <w:bCs/>
          <w:szCs w:val="24"/>
          <w:rtl/>
          <w:lang w:bidi="fa-IR"/>
        </w:rPr>
        <w:t>یک مدار ساده تغذیه الکتریکی لامپ اشعه ایکس را رسم کند و نحوه عملکرد آنرا توضیح دهد.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Tahoma" w:hAnsi="Tahoma" w:cs="B Lotus" w:hint="cs"/>
          <w:b/>
          <w:bCs/>
          <w:szCs w:val="24"/>
          <w:rtl/>
        </w:rPr>
        <w:t xml:space="preserve">نحوه استفاده از </w:t>
      </w:r>
      <w:r w:rsidRPr="00AF6F3E">
        <w:rPr>
          <w:rFonts w:ascii="Tahoma" w:hAnsi="Tahoma" w:cs="B Lotus" w:hint="cs"/>
          <w:b/>
          <w:bCs/>
          <w:szCs w:val="24"/>
          <w:rtl/>
          <w:lang w:bidi="fa-IR"/>
        </w:rPr>
        <w:t>منحنی های تحمل حرارتی تیوب را بیان کند.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Theme="minorHAnsi" w:eastAsiaTheme="minorHAnsi" w:hAnsiTheme="minorHAnsi" w:cs="B Lotus" w:hint="cs"/>
          <w:b/>
          <w:bCs/>
          <w:szCs w:val="24"/>
          <w:rtl/>
          <w:lang w:bidi="fa-IR"/>
        </w:rPr>
        <w:t>انواع محدود کننده های پرتوهای ایکس را نام ببرد و ساختمان و نحوه عملکرد هر کدام را توضیح دهد.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Tahoma" w:hAnsi="Tahoma" w:cs="B Lotus" w:hint="cs"/>
          <w:b/>
          <w:bCs/>
          <w:szCs w:val="24"/>
          <w:rtl/>
        </w:rPr>
        <w:t xml:space="preserve">دلایل ایجاد و نحوه کنترل تولید </w:t>
      </w:r>
      <w:r w:rsidRPr="00AF6F3E">
        <w:rPr>
          <w:rFonts w:ascii="Tahoma" w:hAnsi="Tahoma" w:cs="B Lotus" w:hint="cs"/>
          <w:b/>
          <w:bCs/>
          <w:szCs w:val="24"/>
          <w:rtl/>
          <w:lang w:bidi="fa-IR"/>
        </w:rPr>
        <w:t>پرتوهای پراکنده را شرح دهد.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Tahoma" w:hAnsi="Tahoma" w:cs="B Lotus" w:hint="cs"/>
          <w:b/>
          <w:bCs/>
          <w:szCs w:val="24"/>
          <w:rtl/>
          <w:lang w:bidi="fa-IR"/>
        </w:rPr>
        <w:t>ساختمان شبکه, انواع و نحوه عمل و انواع روشهای ارزیابی آنرا توضیح دهد.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Tahoma" w:hAnsi="Tahoma" w:cs="B Lotus" w:hint="cs"/>
          <w:b/>
          <w:bCs/>
          <w:szCs w:val="24"/>
          <w:rtl/>
          <w:lang w:bidi="fa-IR"/>
        </w:rPr>
        <w:t>ساختمان و نحوه عملکرد کاست، صفحات تقویت کننده و فیلم را توصیف نماید.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  <w:rtl/>
          <w:lang w:bidi="fa-IR"/>
        </w:rPr>
      </w:pPr>
      <w:r w:rsidRPr="00AF6F3E">
        <w:rPr>
          <w:rFonts w:ascii="Arial" w:eastAsiaTheme="minorHAnsi" w:hAnsi="Arial" w:cs="B Lotus" w:hint="cs"/>
          <w:b/>
          <w:bCs/>
          <w:color w:val="000000"/>
          <w:szCs w:val="24"/>
          <w:rtl/>
          <w:lang w:bidi="fa-IR"/>
        </w:rPr>
        <w:t>دانسیته و کنتراست را تعریف کند و عوامل موثر بر آنها را نام ببرد.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Arial" w:eastAsiaTheme="minorHAnsi" w:hAnsi="Arial" w:cs="B Lotus" w:hint="cs"/>
          <w:b/>
          <w:bCs/>
          <w:color w:val="000000"/>
          <w:szCs w:val="24"/>
          <w:rtl/>
          <w:lang w:bidi="fa-IR"/>
        </w:rPr>
        <w:lastRenderedPageBreak/>
        <w:t>خوانایی تصویر و عوامل موثر بر آن، کیفیت تصویر، وضوح و انواع ناواضحی تصویر و قدرت تفکیک تصویر را توضیح دهد.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Arial" w:eastAsiaTheme="minorHAnsi" w:hAnsi="Arial" w:cs="B Lotus" w:hint="cs"/>
          <w:b/>
          <w:bCs/>
          <w:color w:val="000000"/>
          <w:szCs w:val="24"/>
          <w:rtl/>
          <w:lang w:bidi="fa-IR"/>
        </w:rPr>
        <w:t>ساختمان و نحوه عمل لامپ تقویت کننده تصویر در فلوروسکوپی را تشریح نماید.</w:t>
      </w:r>
    </w:p>
    <w:p w:rsidR="000924BF" w:rsidRPr="00AF6F3E" w:rsidRDefault="000924BF" w:rsidP="000924B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="Tahoma" w:hAnsi="Tahoma" w:cs="B Lotus"/>
          <w:b/>
          <w:bCs/>
          <w:szCs w:val="24"/>
        </w:rPr>
      </w:pPr>
      <w:r w:rsidRPr="00AF6F3E">
        <w:rPr>
          <w:rFonts w:ascii="Arial" w:eastAsiaTheme="minorHAnsi" w:hAnsi="Arial" w:cs="B Lotus" w:hint="cs"/>
          <w:b/>
          <w:bCs/>
          <w:color w:val="000000"/>
          <w:szCs w:val="24"/>
          <w:rtl/>
          <w:lang w:bidi="fa-IR"/>
        </w:rPr>
        <w:t>ماموگرافی معمولی و دیجیتال را توصیف و آنها را با یکدیگر مقایسه نماید.</w:t>
      </w:r>
    </w:p>
    <w:p w:rsidR="000924BF" w:rsidRPr="000924BF" w:rsidRDefault="000924BF" w:rsidP="00E25A3F">
      <w:pPr>
        <w:numPr>
          <w:ilvl w:val="0"/>
          <w:numId w:val="15"/>
        </w:numPr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sz w:val="28"/>
          <w:rtl/>
          <w:lang w:bidi="fa-IR"/>
        </w:rPr>
      </w:pPr>
      <w:r w:rsidRPr="00AF6F3E">
        <w:rPr>
          <w:rFonts w:ascii="Arial" w:eastAsiaTheme="minorHAnsi" w:hAnsi="Arial" w:cs="B Lotus" w:hint="cs"/>
          <w:b/>
          <w:bCs/>
          <w:color w:val="000000"/>
          <w:szCs w:val="24"/>
          <w:rtl/>
          <w:lang w:bidi="fa-IR"/>
        </w:rPr>
        <w:t xml:space="preserve">ساختمان و نحوه عمل دستگاههای سنجش تراکم استخوان </w:t>
      </w:r>
      <w:r w:rsidR="00E25A3F" w:rsidRPr="00AF6F3E">
        <w:rPr>
          <w:rFonts w:ascii="Arial" w:eastAsiaTheme="minorHAnsi" w:hAnsi="Arial" w:cs="B Lotus" w:hint="cs"/>
          <w:b/>
          <w:bCs/>
          <w:color w:val="000000"/>
          <w:szCs w:val="24"/>
          <w:rtl/>
          <w:lang w:bidi="fa-IR"/>
        </w:rPr>
        <w:t>ورشهای آنرا</w:t>
      </w:r>
      <w:r w:rsidRPr="00AF6F3E">
        <w:rPr>
          <w:rFonts w:ascii="Arial" w:eastAsiaTheme="minorHAnsi" w:hAnsi="Arial" w:cs="B Lotus" w:hint="cs"/>
          <w:b/>
          <w:bCs/>
          <w:color w:val="000000"/>
          <w:szCs w:val="24"/>
          <w:rtl/>
          <w:lang w:bidi="fa-IR"/>
        </w:rPr>
        <w:t>را توضیح دهد</w:t>
      </w:r>
      <w:r w:rsidRPr="000924BF">
        <w:rPr>
          <w:rFonts w:ascii="Arial" w:eastAsiaTheme="minorHAnsi" w:hAnsi="Arial" w:cs="B Lotus" w:hint="cs"/>
          <w:color w:val="000000"/>
          <w:sz w:val="22"/>
          <w:szCs w:val="22"/>
          <w:rtl/>
          <w:lang w:bidi="fa-IR"/>
        </w:rPr>
        <w:t>.</w:t>
      </w:r>
    </w:p>
    <w:p w:rsidR="006A1CD5" w:rsidRDefault="006A1CD5" w:rsidP="006A1CD5">
      <w:pPr>
        <w:spacing w:after="200" w:line="276" w:lineRule="auto"/>
        <w:contextualSpacing/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</w:pPr>
    </w:p>
    <w:p w:rsidR="00CD2824" w:rsidRPr="00572941" w:rsidRDefault="00CD2824" w:rsidP="00E05414">
      <w:pPr>
        <w:spacing w:line="360" w:lineRule="auto"/>
        <w:rPr>
          <w:b/>
          <w:bCs/>
          <w:color w:val="002060"/>
          <w:sz w:val="22"/>
          <w:szCs w:val="22"/>
          <w:u w:val="single"/>
          <w:rtl/>
          <w:lang w:bidi="fa-IR"/>
        </w:rPr>
      </w:pPr>
      <w:r w:rsidRPr="00572941">
        <w:rPr>
          <w:rFonts w:hint="cs"/>
          <w:b/>
          <w:bCs/>
          <w:color w:val="002060"/>
          <w:sz w:val="22"/>
          <w:szCs w:val="22"/>
          <w:u w:val="single"/>
          <w:rtl/>
          <w:lang w:bidi="fa-IR"/>
        </w:rPr>
        <w:t>محتوا و ترتيب ارائه</w:t>
      </w:r>
      <w:r w:rsidR="00855C5D" w:rsidRPr="00572941">
        <w:rPr>
          <w:b/>
          <w:bCs/>
          <w:color w:val="002060"/>
          <w:sz w:val="22"/>
          <w:szCs w:val="22"/>
          <w:u w:val="single"/>
          <w:lang w:bidi="fa-IR"/>
        </w:rPr>
        <w:t>:</w:t>
      </w:r>
    </w:p>
    <w:p w:rsidR="003149CB" w:rsidRDefault="003149CB" w:rsidP="00E05414">
      <w:pPr>
        <w:spacing w:line="360" w:lineRule="auto"/>
        <w:ind w:left="54"/>
        <w:rPr>
          <w:color w:val="002060"/>
          <w:sz w:val="22"/>
          <w:szCs w:val="22"/>
          <w:rtl/>
          <w:lang w:bidi="fa-IR"/>
        </w:rPr>
      </w:pPr>
      <w:r w:rsidRPr="00572941">
        <w:rPr>
          <w:rFonts w:hint="cs"/>
          <w:color w:val="002060"/>
          <w:sz w:val="22"/>
          <w:szCs w:val="22"/>
          <w:rtl/>
          <w:lang w:bidi="fa-IR"/>
        </w:rPr>
        <w:t>(عناوين و رئوس مطالبي که بايد آموزش داده شود</w:t>
      </w:r>
      <w:r w:rsidR="00627566" w:rsidRPr="00572941">
        <w:rPr>
          <w:rFonts w:hint="cs"/>
          <w:color w:val="002060"/>
          <w:sz w:val="22"/>
          <w:szCs w:val="22"/>
          <w:rtl/>
          <w:lang w:bidi="fa-IR"/>
        </w:rPr>
        <w:t xml:space="preserve"> تا به اهداف دوره نائل شد</w:t>
      </w:r>
      <w:r w:rsidRPr="00572941">
        <w:rPr>
          <w:rFonts w:hint="cs"/>
          <w:color w:val="002060"/>
          <w:sz w:val="22"/>
          <w:szCs w:val="22"/>
          <w:rtl/>
          <w:lang w:bidi="fa-IR"/>
        </w:rPr>
        <w:t>. شامل: مطالب تئوري،‌ مهارتهاي عملي و</w:t>
      </w:r>
      <w:r w:rsidR="00B407DD" w:rsidRPr="00572941">
        <w:rPr>
          <w:rFonts w:hint="cs"/>
          <w:color w:val="002060"/>
          <w:sz w:val="22"/>
          <w:szCs w:val="22"/>
          <w:rtl/>
          <w:lang w:bidi="fa-IR"/>
        </w:rPr>
        <w:t>.</w:t>
      </w:r>
      <w:r w:rsidRPr="00572941">
        <w:rPr>
          <w:rFonts w:hint="cs"/>
          <w:color w:val="002060"/>
          <w:sz w:val="22"/>
          <w:szCs w:val="22"/>
          <w:rtl/>
          <w:lang w:bidi="fa-IR"/>
        </w:rPr>
        <w:t>..)</w:t>
      </w:r>
    </w:p>
    <w:tbl>
      <w:tblPr>
        <w:tblStyle w:val="TableGrid2"/>
        <w:bidiVisual/>
        <w:tblW w:w="0" w:type="auto"/>
        <w:tblInd w:w="-27" w:type="dxa"/>
        <w:tblLook w:val="04A0" w:firstRow="1" w:lastRow="0" w:firstColumn="1" w:lastColumn="0" w:noHBand="0" w:noVBand="1"/>
      </w:tblPr>
      <w:tblGrid>
        <w:gridCol w:w="1084"/>
        <w:gridCol w:w="7421"/>
        <w:gridCol w:w="1134"/>
      </w:tblGrid>
      <w:tr w:rsidR="00E25A3F" w:rsidTr="00AF6F3E">
        <w:trPr>
          <w:trHeight w:val="458"/>
        </w:trPr>
        <w:tc>
          <w:tcPr>
            <w:tcW w:w="1084" w:type="dxa"/>
            <w:shd w:val="clear" w:color="auto" w:fill="8DB3E2" w:themeFill="text2" w:themeFillTint="66"/>
          </w:tcPr>
          <w:p w:rsidR="00E25A3F" w:rsidRPr="001D788B" w:rsidRDefault="00E25A3F" w:rsidP="00E25A3F">
            <w:pPr>
              <w:jc w:val="center"/>
              <w:rPr>
                <w:b/>
                <w:bCs/>
                <w:szCs w:val="24"/>
                <w:rtl/>
              </w:rPr>
            </w:pPr>
            <w:r w:rsidRPr="001D788B">
              <w:rPr>
                <w:rFonts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7421" w:type="dxa"/>
            <w:shd w:val="clear" w:color="auto" w:fill="8DB3E2" w:themeFill="text2" w:themeFillTint="66"/>
          </w:tcPr>
          <w:p w:rsidR="00E25A3F" w:rsidRPr="001D788B" w:rsidRDefault="00E25A3F" w:rsidP="00E25A3F">
            <w:pPr>
              <w:jc w:val="center"/>
              <w:rPr>
                <w:b/>
                <w:bCs/>
                <w:szCs w:val="24"/>
                <w:rtl/>
              </w:rPr>
            </w:pPr>
            <w:r w:rsidRPr="001D788B">
              <w:rPr>
                <w:rFonts w:hint="cs"/>
                <w:b/>
                <w:bCs/>
                <w:szCs w:val="24"/>
                <w:rtl/>
              </w:rPr>
              <w:t>عناوین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E25A3F" w:rsidRPr="001D788B" w:rsidRDefault="00E25A3F" w:rsidP="00E25A3F">
            <w:pPr>
              <w:jc w:val="center"/>
              <w:rPr>
                <w:b/>
                <w:bCs/>
                <w:szCs w:val="24"/>
                <w:rtl/>
              </w:rPr>
            </w:pPr>
            <w:r w:rsidRPr="001D788B">
              <w:rPr>
                <w:rFonts w:hint="cs"/>
                <w:b/>
                <w:bCs/>
                <w:szCs w:val="24"/>
                <w:rtl/>
              </w:rPr>
              <w:t>مدرس</w:t>
            </w: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1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adjustRightInd w:val="0"/>
              <w:jc w:val="center"/>
              <w:rPr>
                <w:rFonts w:ascii="Tahoma" w:hAnsi="Tahoma" w:cs="B Lotus"/>
                <w:b/>
                <w:bCs/>
                <w:szCs w:val="24"/>
                <w:rtl/>
                <w:lang w:bidi="fa-IR"/>
              </w:rPr>
            </w:pPr>
            <w:r w:rsidRPr="00AF6F3E">
              <w:rPr>
                <w:rFonts w:ascii="Tahoma" w:hAnsi="Tahoma" w:cs="B Lotus" w:hint="cs"/>
                <w:b/>
                <w:bCs/>
                <w:szCs w:val="24"/>
                <w:rtl/>
                <w:lang w:bidi="fa-IR"/>
              </w:rPr>
              <w:t>مروری بر ساختمان اتم و مدل اتمی اصلاح شده بوهر، تاریخچه کشف اشعه ایکس، طیف امواج الکترومغناطیس، ماهیت موجی ذره ای امواج الکترومغناطیس، پارامترهای امواج و روابط بین آنها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25A3F" w:rsidRPr="00AF6F3E" w:rsidRDefault="00E25A3F" w:rsidP="00783372">
            <w:pPr>
              <w:spacing w:line="360" w:lineRule="auto"/>
              <w:ind w:right="113"/>
              <w:jc w:val="center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دکتر صفائیان</w:t>
            </w:r>
          </w:p>
        </w:tc>
      </w:tr>
      <w:tr w:rsidR="00E25A3F" w:rsidRPr="00E25A3F" w:rsidTr="00AF6F3E">
        <w:trPr>
          <w:trHeight w:val="662"/>
        </w:trPr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جلسات 2و3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adjustRightInd w:val="0"/>
              <w:jc w:val="center"/>
              <w:rPr>
                <w:rFonts w:ascii="Tahoma" w:hAnsi="Tahoma" w:cs="B Lotus"/>
                <w:b/>
                <w:bCs/>
                <w:szCs w:val="24"/>
                <w:rtl/>
              </w:rPr>
            </w:pPr>
            <w:r w:rsidRPr="00AF6F3E">
              <w:rPr>
                <w:rFonts w:ascii="Tahoma" w:hAnsi="Tahoma" w:cs="B Lotus" w:hint="cs"/>
                <w:b/>
                <w:bCs/>
                <w:szCs w:val="24"/>
                <w:rtl/>
              </w:rPr>
              <w:t>آشنایی با لامپ و تیوب اشعه ایکس، ساختمان و نحوه عمل و اصول حاکم بر عملکرد لامپ اشعه ایکس، کاتد و آند، زاویه آند، آند دوار و اثر پاشنه آند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rPr>
          <w:trHeight w:val="333"/>
        </w:trPr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4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adjustRightInd w:val="0"/>
              <w:jc w:val="center"/>
              <w:rPr>
                <w:rFonts w:ascii="Tahoma" w:hAnsi="Tahoma" w:cs="B Lotus"/>
                <w:b/>
                <w:bCs/>
                <w:szCs w:val="24"/>
                <w:lang w:bidi="fa-IR"/>
              </w:rPr>
            </w:pPr>
            <w:r w:rsidRPr="00AF6F3E">
              <w:rPr>
                <w:rFonts w:ascii="Tahoma" w:hAnsi="Tahoma" w:cs="B Lotus" w:hint="cs"/>
                <w:b/>
                <w:bCs/>
                <w:szCs w:val="24"/>
                <w:rtl/>
                <w:lang w:bidi="fa-IR"/>
              </w:rPr>
              <w:t>آشنایی با فرایندهای برخورد الکترون ها با اتم های هدف و تولید اشعه ایکس، تابش ترمزی و تابش اختصاصی، طیف پیوسته و خطی اشعه ایکس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</w:t>
            </w: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</w:rPr>
              <w:t xml:space="preserve"> 5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adjustRightInd w:val="0"/>
              <w:jc w:val="center"/>
              <w:rPr>
                <w:rFonts w:ascii="Tahoma" w:hAnsi="Tahoma" w:cs="B Lotus"/>
                <w:b/>
                <w:bCs/>
                <w:szCs w:val="24"/>
                <w:rtl/>
                <w:lang w:bidi="fa-IR"/>
              </w:rPr>
            </w:pPr>
            <w:r w:rsidRPr="00AF6F3E">
              <w:rPr>
                <w:rFonts w:ascii="Tahoma" w:hAnsi="Tahoma" w:cs="B Lotus" w:hint="cs"/>
                <w:b/>
                <w:bCs/>
                <w:szCs w:val="24"/>
                <w:rtl/>
                <w:lang w:bidi="fa-IR"/>
              </w:rPr>
              <w:t>کمیت و کیفیت اشعه ایکس و عوامل موثر بر آنها، راندمان تولید و نحوه توزیع فضایی اشعه ایکس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6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adjustRightInd w:val="0"/>
              <w:jc w:val="center"/>
              <w:rPr>
                <w:rFonts w:ascii="Tahoma" w:hAnsi="Tahoma" w:cs="B Lotus"/>
                <w:b/>
                <w:bCs/>
                <w:szCs w:val="24"/>
                <w:rtl/>
                <w:lang w:bidi="fa-IR"/>
              </w:rPr>
            </w:pPr>
            <w:r w:rsidRPr="00AF6F3E">
              <w:rPr>
                <w:rFonts w:ascii="Tahoma" w:hAnsi="Tahoma" w:cs="B Lotus" w:hint="cs"/>
                <w:b/>
                <w:bCs/>
                <w:szCs w:val="24"/>
                <w:rtl/>
                <w:lang w:bidi="fa-IR"/>
              </w:rPr>
              <w:t>مرور انواع روشهای برخورد پرتوهای ایکس و گاما با ماده، تضعیف پرتوهای ایکس و ضرایب تضعیف، انتقال و جذب انرژی، لایه نیم جذب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</w:t>
            </w: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</w:rPr>
              <w:t xml:space="preserve"> 7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jc w:val="center"/>
              <w:rPr>
                <w:rFonts w:cs="B Lotus"/>
                <w:b/>
                <w:bCs/>
                <w:szCs w:val="24"/>
                <w:lang w:bidi="fa-IR"/>
              </w:rPr>
            </w:pPr>
            <w:r w:rsidRPr="00AF6F3E">
              <w:rPr>
                <w:rFonts w:cs="B Lotus" w:hint="cs"/>
                <w:b/>
                <w:bCs/>
                <w:szCs w:val="24"/>
                <w:rtl/>
                <w:lang w:bidi="fa-IR"/>
              </w:rPr>
              <w:t>آشنایی با مدارات تغذیه الکتریکی لامپ اشعه ایکس، اتوترانسفورمر، ترانسفورماتورهاف یکسوسازی و یکسوکننده ها، ریپل ولتاژ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8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jc w:val="center"/>
              <w:rPr>
                <w:rFonts w:cs="B Lotus"/>
                <w:b/>
                <w:bCs/>
                <w:szCs w:val="24"/>
                <w:lang w:bidi="fa-IR"/>
              </w:rPr>
            </w:pPr>
            <w:r w:rsidRPr="00AF6F3E">
              <w:rPr>
                <w:rFonts w:ascii="Tahoma" w:hAnsi="Tahoma" w:cs="B Lotus" w:hint="cs"/>
                <w:b/>
                <w:bCs/>
                <w:szCs w:val="24"/>
                <w:rtl/>
                <w:lang w:bidi="fa-IR"/>
              </w:rPr>
              <w:t>گرمای آند و منحنی های تحمل حرارتی تیوب و خنک سازی آن، توان لامپ و توصیه های ایمنی نگهداری از لامپ و جلوگیری از آسیب و افزایش عمر آن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9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tabs>
                <w:tab w:val="right" w:pos="806"/>
              </w:tabs>
              <w:jc w:val="center"/>
              <w:rPr>
                <w:rFonts w:ascii="Tahoma" w:hAnsi="Tahoma" w:cs="B Lotus"/>
                <w:b/>
                <w:bCs/>
                <w:szCs w:val="24"/>
                <w:rtl/>
                <w:lang w:bidi="fa-IR"/>
              </w:rPr>
            </w:pPr>
            <w:r w:rsidRPr="00AF6F3E">
              <w:rPr>
                <w:rFonts w:cs="B Lotus" w:hint="cs"/>
                <w:b/>
                <w:bCs/>
                <w:szCs w:val="24"/>
                <w:rtl/>
                <w:lang w:bidi="fa-IR"/>
              </w:rPr>
              <w:t>فیلتر ذاتی و اضافی، انواع محدود کننده های پرتوهای ایکس، میدان نوری و آزمایش تطابق میدان پرتوهای ایکس با میدان نوری،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rPr>
          <w:trHeight w:val="701"/>
        </w:trPr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10و11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jc w:val="center"/>
              <w:rPr>
                <w:rFonts w:cs="B Lotus"/>
                <w:b/>
                <w:bCs/>
                <w:szCs w:val="24"/>
                <w:lang w:bidi="fa-IR"/>
              </w:rPr>
            </w:pPr>
            <w:r w:rsidRPr="00AF6F3E">
              <w:rPr>
                <w:rFonts w:ascii="Tahoma" w:hAnsi="Tahoma" w:cs="B Lotus" w:hint="cs"/>
                <w:b/>
                <w:bCs/>
                <w:szCs w:val="24"/>
                <w:rtl/>
                <w:lang w:bidi="fa-IR"/>
              </w:rPr>
              <w:t xml:space="preserve">پرتوهای پراکنده، عوامل موثر بر تولید و رسیدن آنها به فیلم، شبکه و انواع آن، پارامترهای شبکه و انواع روشهای ارزیابی عملکرد شبکه، قطع گرید، گرید متحرک، </w:t>
            </w:r>
            <w:r w:rsidRPr="00AF6F3E">
              <w:rPr>
                <w:rFonts w:ascii="Tahoma" w:hAnsi="Tahoma" w:cs="B Lotus"/>
                <w:b/>
                <w:bCs/>
                <w:szCs w:val="24"/>
                <w:lang w:bidi="fa-IR"/>
              </w:rPr>
              <w:t>Air Gap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12</w:t>
            </w:r>
          </w:p>
        </w:tc>
        <w:tc>
          <w:tcPr>
            <w:tcW w:w="7421" w:type="dxa"/>
          </w:tcPr>
          <w:p w:rsidR="00E25A3F" w:rsidRPr="00AF6F3E" w:rsidRDefault="00AF6F3E" w:rsidP="00AF6F3E">
            <w:pPr>
              <w:tabs>
                <w:tab w:val="right" w:pos="806"/>
              </w:tabs>
              <w:jc w:val="center"/>
              <w:rPr>
                <w:rFonts w:ascii="Tahoma" w:hAnsi="Tahoma" w:cs="B Lotus"/>
                <w:b/>
                <w:bCs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امتحان </w:t>
            </w:r>
            <w:r w:rsidR="00E25A3F" w:rsidRPr="00AF6F3E">
              <w:rPr>
                <w:rFonts w:cs="B Lotus" w:hint="cs"/>
                <w:b/>
                <w:bCs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lastRenderedPageBreak/>
              <w:t>جلسه 13و14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jc w:val="center"/>
              <w:rPr>
                <w:rFonts w:cs="B Lotus"/>
                <w:b/>
                <w:bCs/>
                <w:szCs w:val="24"/>
                <w:lang w:bidi="fa-IR"/>
              </w:rPr>
            </w:pPr>
            <w:r w:rsidRPr="00AF6F3E">
              <w:rPr>
                <w:rFonts w:ascii="Tahoma" w:hAnsi="Tahoma" w:cs="B Lotus" w:hint="cs"/>
                <w:b/>
                <w:bCs/>
                <w:szCs w:val="24"/>
                <w:rtl/>
                <w:lang w:bidi="fa-IR"/>
              </w:rPr>
              <w:t>ثبت و آشکارسازی پرتوها، کاست، صفحات تقویت کننده، ساختمان، نحوه عمل و انواع کارایی آنها، ساختمان و انواع فیلم، منحنی مشخصه و سایر پارامترهای مرتبط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15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adjustRightInd w:val="0"/>
              <w:jc w:val="center"/>
              <w:rPr>
                <w:rFonts w:ascii="Tahoma" w:hAnsi="Tahoma" w:cs="B Lotus"/>
                <w:b/>
                <w:bCs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دانسیته و کنتراست و عوامل موثر بر آنها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cs="B Lotus"/>
                <w:b/>
                <w:bCs/>
                <w:szCs w:val="24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16و17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jc w:val="center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 xml:space="preserve">خوانایی تصویر و عوامل موثر بر آن، کیفیت تصویر، وضوح و انواع ناواضحی تصویر، قدرت تفکیک تصویر، نحوه تعیین و عوامل موثر بر آن، بزرگنمایی تصویر، </w:t>
            </w:r>
            <w:r w:rsidRPr="00AF6F3E">
              <w:rPr>
                <w:rFonts w:ascii="Arial" w:hAnsi="Arial" w:cs="B Lotus"/>
                <w:b/>
                <w:bCs/>
                <w:color w:val="000000"/>
                <w:szCs w:val="24"/>
                <w:lang w:bidi="fa-IR"/>
              </w:rPr>
              <w:t>PSF, LSF, ESF, MTF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spacing w:line="360" w:lineRule="auto"/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rPr>
          <w:trHeight w:val="367"/>
        </w:trPr>
        <w:tc>
          <w:tcPr>
            <w:tcW w:w="1084" w:type="dxa"/>
            <w:vAlign w:val="center"/>
          </w:tcPr>
          <w:p w:rsidR="00E25A3F" w:rsidRPr="00AF6F3E" w:rsidRDefault="00E25A3F" w:rsidP="00783372">
            <w:pPr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18و19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jc w:val="center"/>
              <w:rPr>
                <w:rFonts w:ascii="Arial" w:hAnsi="Arial" w:cs="B Lotus"/>
                <w:b/>
                <w:bCs/>
                <w:color w:val="000000"/>
                <w:szCs w:val="24"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فلوروسکوپی، تاریخچه، ساختمان و نحوه عمل لامپ تقویت کننده تصویر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jc w:val="both"/>
              <w:rPr>
                <w:rFonts w:ascii="Arial" w:hAnsi="Arial" w:cs="B Lotus"/>
                <w:b/>
                <w:bCs/>
                <w:color w:val="000000"/>
                <w:szCs w:val="24"/>
                <w:rtl/>
              </w:rPr>
            </w:pPr>
          </w:p>
        </w:tc>
      </w:tr>
      <w:tr w:rsidR="00E25A3F" w:rsidRPr="00E25A3F" w:rsidTr="00AF6F3E">
        <w:trPr>
          <w:trHeight w:val="265"/>
        </w:trPr>
        <w:tc>
          <w:tcPr>
            <w:tcW w:w="1084" w:type="dxa"/>
            <w:vAlign w:val="center"/>
          </w:tcPr>
          <w:p w:rsidR="00E25A3F" w:rsidRPr="00AF6F3E" w:rsidRDefault="00E25A3F" w:rsidP="00783372">
            <w:pPr>
              <w:jc w:val="lowKashida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20و21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jc w:val="center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ساختمان و نحوه عمل سیستمهای رادیولوژی دیجیتال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jc w:val="lowKashida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</w:p>
        </w:tc>
      </w:tr>
      <w:tr w:rsidR="00E25A3F" w:rsidRPr="00E25A3F" w:rsidTr="00AF6F3E">
        <w:tc>
          <w:tcPr>
            <w:tcW w:w="1084" w:type="dxa"/>
            <w:vAlign w:val="center"/>
          </w:tcPr>
          <w:p w:rsidR="00E25A3F" w:rsidRPr="00AF6F3E" w:rsidRDefault="00E25A3F" w:rsidP="00783372">
            <w:pPr>
              <w:jc w:val="lowKashida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22و23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jc w:val="center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ماموگرافی معمولی و دیجیتال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jc w:val="lowKashida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</w:p>
        </w:tc>
      </w:tr>
      <w:tr w:rsidR="00E25A3F" w:rsidRPr="00E25A3F" w:rsidTr="00AF6F3E">
        <w:trPr>
          <w:trHeight w:val="508"/>
        </w:trPr>
        <w:tc>
          <w:tcPr>
            <w:tcW w:w="1084" w:type="dxa"/>
            <w:vAlign w:val="center"/>
          </w:tcPr>
          <w:p w:rsidR="00E25A3F" w:rsidRPr="00AF6F3E" w:rsidRDefault="00E25A3F" w:rsidP="00783372">
            <w:pPr>
              <w:jc w:val="lowKashida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24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jc w:val="center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ساختمان و نحوه عمل دستگاههای سنجش تراکم استخوان</w:t>
            </w:r>
          </w:p>
        </w:tc>
        <w:tc>
          <w:tcPr>
            <w:tcW w:w="1134" w:type="dxa"/>
            <w:vMerge/>
          </w:tcPr>
          <w:p w:rsidR="00E25A3F" w:rsidRPr="00AF6F3E" w:rsidRDefault="00E25A3F" w:rsidP="00783372">
            <w:pPr>
              <w:jc w:val="lowKashida"/>
              <w:rPr>
                <w:rFonts w:ascii="Arial" w:hAnsi="Arial" w:cs="B Lotus"/>
                <w:b/>
                <w:bCs/>
                <w:color w:val="000000"/>
                <w:szCs w:val="24"/>
                <w:rtl/>
                <w:lang w:bidi="fa-IR"/>
              </w:rPr>
            </w:pPr>
          </w:p>
        </w:tc>
      </w:tr>
      <w:tr w:rsidR="00E25A3F" w:rsidRPr="00E25A3F" w:rsidTr="00AF6F3E">
        <w:tc>
          <w:tcPr>
            <w:tcW w:w="1084" w:type="dxa"/>
          </w:tcPr>
          <w:p w:rsidR="00E25A3F" w:rsidRPr="00AF6F3E" w:rsidRDefault="00E25A3F" w:rsidP="00783372">
            <w:pPr>
              <w:bidi w:val="0"/>
              <w:jc w:val="center"/>
              <w:rPr>
                <w:rFonts w:asciiTheme="minorHAnsi" w:eastAsiaTheme="minorEastAsia" w:hAnsiTheme="minorHAnsi" w:cs="B Lotus"/>
                <w:b/>
                <w:bCs/>
                <w:szCs w:val="24"/>
              </w:rPr>
            </w:pPr>
            <w:r w:rsidRPr="00AF6F3E">
              <w:rPr>
                <w:rFonts w:ascii="Arial" w:eastAsiaTheme="minorEastAsia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بیست و پنجم</w:t>
            </w:r>
          </w:p>
        </w:tc>
        <w:tc>
          <w:tcPr>
            <w:tcW w:w="7421" w:type="dxa"/>
          </w:tcPr>
          <w:p w:rsidR="00E25A3F" w:rsidRPr="00AF6F3E" w:rsidRDefault="00E25A3F" w:rsidP="00AF6F3E">
            <w:pPr>
              <w:bidi w:val="0"/>
              <w:jc w:val="center"/>
              <w:rPr>
                <w:rFonts w:ascii="Arial" w:eastAsiaTheme="minorEastAsia" w:hAnsi="Arial" w:cs="B Lotus"/>
                <w:b/>
                <w:bCs/>
                <w:color w:val="000000"/>
                <w:szCs w:val="24"/>
              </w:rPr>
            </w:pPr>
            <w:r w:rsidRPr="00AF6F3E">
              <w:rPr>
                <w:rFonts w:ascii="Arial" w:eastAsiaTheme="minorEastAsia" w:hAnsi="Arial" w:cs="B Lotus" w:hint="cs"/>
                <w:b/>
                <w:bCs/>
                <w:color w:val="000000"/>
                <w:szCs w:val="24"/>
                <w:rtl/>
              </w:rPr>
              <w:t>انواع روشهای</w:t>
            </w:r>
            <w:r w:rsidRPr="00AF6F3E">
              <w:rPr>
                <w:rFonts w:ascii="Arial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 xml:space="preserve"> سنجش تراکم استخوان</w:t>
            </w:r>
          </w:p>
        </w:tc>
        <w:tc>
          <w:tcPr>
            <w:tcW w:w="1134" w:type="dxa"/>
          </w:tcPr>
          <w:p w:rsidR="00E25A3F" w:rsidRPr="00AF6F3E" w:rsidRDefault="00E25A3F" w:rsidP="00783372">
            <w:pPr>
              <w:bidi w:val="0"/>
              <w:spacing w:line="276" w:lineRule="auto"/>
              <w:jc w:val="center"/>
              <w:rPr>
                <w:rFonts w:asciiTheme="minorHAnsi" w:eastAsiaTheme="minorEastAsia" w:hAnsiTheme="minorHAnsi" w:cs="B Lotus"/>
                <w:b/>
                <w:bCs/>
                <w:szCs w:val="24"/>
              </w:rPr>
            </w:pPr>
            <w:r w:rsidRPr="00AF6F3E">
              <w:rPr>
                <w:rFonts w:ascii="Arial" w:eastAsiaTheme="minorEastAsia" w:hAnsi="Arial" w:cs="B Lotus" w:hint="cs"/>
                <w:b/>
                <w:bCs/>
                <w:color w:val="000000"/>
                <w:szCs w:val="24"/>
                <w:rtl/>
              </w:rPr>
              <w:t>دکتر صفائیان</w:t>
            </w:r>
          </w:p>
        </w:tc>
      </w:tr>
      <w:tr w:rsidR="00E25A3F" w:rsidRPr="00E25A3F" w:rsidTr="00AF6F3E">
        <w:tc>
          <w:tcPr>
            <w:tcW w:w="1084" w:type="dxa"/>
          </w:tcPr>
          <w:p w:rsidR="00E25A3F" w:rsidRPr="00AF6F3E" w:rsidRDefault="00E25A3F" w:rsidP="00783372">
            <w:pPr>
              <w:bidi w:val="0"/>
              <w:jc w:val="center"/>
              <w:rPr>
                <w:rFonts w:asciiTheme="minorHAnsi" w:eastAsiaTheme="minorEastAsia" w:hAnsiTheme="minorHAnsi" w:cs="B Lotus"/>
                <w:b/>
                <w:bCs/>
                <w:szCs w:val="24"/>
              </w:rPr>
            </w:pPr>
            <w:r w:rsidRPr="00AF6F3E">
              <w:rPr>
                <w:rFonts w:ascii="Arial" w:eastAsiaTheme="minorEastAsia" w:hAnsi="Arial" w:cs="B Lotus" w:hint="cs"/>
                <w:b/>
                <w:bCs/>
                <w:color w:val="000000"/>
                <w:szCs w:val="24"/>
                <w:rtl/>
                <w:lang w:bidi="fa-IR"/>
              </w:rPr>
              <w:t>جلسه بیست و ششم</w:t>
            </w:r>
          </w:p>
        </w:tc>
        <w:tc>
          <w:tcPr>
            <w:tcW w:w="7421" w:type="dxa"/>
          </w:tcPr>
          <w:p w:rsidR="00E25A3F" w:rsidRPr="00AF6F3E" w:rsidRDefault="00AF6F3E" w:rsidP="00AF6F3E">
            <w:pPr>
              <w:jc w:val="center"/>
              <w:rPr>
                <w:rFonts w:ascii="Arial" w:eastAsiaTheme="minorEastAsia" w:hAnsi="Arial" w:cs="B Lotus"/>
                <w:b/>
                <w:bCs/>
                <w:color w:val="000000"/>
                <w:szCs w:val="24"/>
              </w:rPr>
            </w:pPr>
            <w:r w:rsidRPr="006D020B">
              <w:rPr>
                <w:rFonts w:ascii="Arial" w:eastAsiaTheme="minorEastAsia" w:hAnsi="Arial" w:cs="B Lotus" w:hint="cs"/>
                <w:b/>
                <w:bCs/>
                <w:color w:val="000000"/>
                <w:szCs w:val="24"/>
                <w:rtl/>
              </w:rPr>
              <w:t>امتحان</w:t>
            </w:r>
            <w:r w:rsidRPr="006D020B">
              <w:rPr>
                <w:rFonts w:cs="B Lotus" w:hint="cs"/>
                <w:b/>
                <w:bCs/>
                <w:szCs w:val="24"/>
                <w:rtl/>
                <w:lang w:bidi="fa-IR"/>
              </w:rPr>
              <w:t xml:space="preserve"> پایان ترم</w:t>
            </w:r>
          </w:p>
        </w:tc>
        <w:tc>
          <w:tcPr>
            <w:tcW w:w="1134" w:type="dxa"/>
          </w:tcPr>
          <w:p w:rsidR="00E25A3F" w:rsidRPr="00AF6F3E" w:rsidRDefault="00E25A3F" w:rsidP="00783372">
            <w:pPr>
              <w:bidi w:val="0"/>
              <w:spacing w:line="276" w:lineRule="auto"/>
              <w:jc w:val="center"/>
              <w:rPr>
                <w:rFonts w:asciiTheme="minorHAnsi" w:eastAsiaTheme="minorEastAsia" w:hAnsiTheme="minorHAnsi" w:cs="B Lotus"/>
                <w:b/>
                <w:bCs/>
                <w:szCs w:val="24"/>
              </w:rPr>
            </w:pPr>
            <w:r w:rsidRPr="00AF6F3E">
              <w:rPr>
                <w:rFonts w:ascii="Arial" w:eastAsiaTheme="minorEastAsia" w:hAnsi="Arial" w:cs="B Lotus" w:hint="cs"/>
                <w:b/>
                <w:bCs/>
                <w:color w:val="000000"/>
                <w:szCs w:val="24"/>
                <w:rtl/>
              </w:rPr>
              <w:t>دکتر صفائیان</w:t>
            </w:r>
          </w:p>
        </w:tc>
      </w:tr>
    </w:tbl>
    <w:p w:rsidR="0091437B" w:rsidRPr="00E25A3F" w:rsidRDefault="0091437B" w:rsidP="0091437B">
      <w:pPr>
        <w:spacing w:line="360" w:lineRule="auto"/>
        <w:ind w:left="54"/>
        <w:jc w:val="center"/>
        <w:rPr>
          <w:rFonts w:cs="B Lotus"/>
          <w:b/>
          <w:bCs/>
          <w:color w:val="002060"/>
          <w:sz w:val="22"/>
          <w:szCs w:val="22"/>
          <w:rtl/>
          <w:lang w:bidi="fa-IR"/>
        </w:rPr>
      </w:pPr>
    </w:p>
    <w:p w:rsidR="006A1CD5" w:rsidRPr="00AF6F3E" w:rsidRDefault="006A1CD5" w:rsidP="006A1CD5">
      <w:pPr>
        <w:spacing w:after="200" w:line="276" w:lineRule="auto"/>
        <w:rPr>
          <w:rFonts w:asciiTheme="minorHAnsi" w:eastAsiaTheme="minorEastAsia" w:hAnsiTheme="minorHAnsi" w:cs="B Lotus"/>
          <w:b/>
          <w:bCs/>
          <w:szCs w:val="24"/>
          <w:u w:val="single"/>
          <w:rtl/>
          <w:lang w:bidi="fa-IR"/>
        </w:rPr>
      </w:pPr>
      <w:r w:rsidRPr="00AF6F3E">
        <w:rPr>
          <w:rFonts w:asciiTheme="minorHAnsi" w:eastAsiaTheme="minorEastAsia" w:hAnsiTheme="minorHAnsi" w:cs="B Lotus" w:hint="cs"/>
          <w:b/>
          <w:bCs/>
          <w:szCs w:val="24"/>
          <w:u w:val="single"/>
          <w:rtl/>
          <w:lang w:bidi="fa-IR"/>
        </w:rPr>
        <w:t>روش تدريس</w:t>
      </w:r>
      <w:r w:rsidRPr="00AF6F3E">
        <w:rPr>
          <w:rFonts w:asciiTheme="minorHAnsi" w:eastAsiaTheme="minorEastAsia" w:hAnsiTheme="minorHAnsi" w:cs="B Lotus"/>
          <w:b/>
          <w:bCs/>
          <w:szCs w:val="24"/>
          <w:u w:val="single"/>
          <w:lang w:bidi="fa-IR"/>
        </w:rPr>
        <w:t>: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u w:val="single"/>
          <w:rtl/>
          <w:lang w:bidi="fa-IR"/>
        </w:rPr>
        <w:t xml:space="preserve"> </w:t>
      </w:r>
    </w:p>
    <w:p w:rsidR="006A1CD5" w:rsidRPr="00AF6F3E" w:rsidRDefault="006A1CD5" w:rsidP="006A1CD5">
      <w:pPr>
        <w:spacing w:after="200" w:line="276" w:lineRule="auto"/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</w:pP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روشهای تدریس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شامل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سخنرانی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،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پرسش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و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پاسخ فعال کلاسی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،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بحث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و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گفتگو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،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استفاده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از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روش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نمایشی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و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سمینار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کلاسی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وترجمه توسط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دانشجویان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می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</w:t>
      </w:r>
      <w:r w:rsidRPr="00AF6F3E">
        <w:rPr>
          <w:rFonts w:asciiTheme="minorHAnsi" w:eastAsiaTheme="minorEastAsia" w:hAnsiTheme="minorHAnsi" w:cs="B Lotus" w:hint="cs"/>
          <w:b/>
          <w:bCs/>
          <w:szCs w:val="24"/>
          <w:rtl/>
          <w:lang w:bidi="fa-IR"/>
        </w:rPr>
        <w:t>باشد</w:t>
      </w:r>
      <w:r w:rsidRPr="00AF6F3E">
        <w:rPr>
          <w:rFonts w:asciiTheme="minorHAnsi" w:eastAsiaTheme="minorEastAsia" w:hAnsiTheme="minorHAnsi" w:cs="B Lotus"/>
          <w:b/>
          <w:bCs/>
          <w:szCs w:val="24"/>
          <w:rtl/>
          <w:lang w:bidi="fa-IR"/>
        </w:rPr>
        <w:t xml:space="preserve"> .</w:t>
      </w:r>
    </w:p>
    <w:p w:rsidR="006A1CD5" w:rsidRPr="006A1CD5" w:rsidRDefault="006A1CD5" w:rsidP="006A1CD5">
      <w:pPr>
        <w:spacing w:after="200"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rtl/>
          <w:lang w:bidi="fa-IR"/>
        </w:rPr>
      </w:pPr>
      <w:r w:rsidRPr="006A1CD5">
        <w:rPr>
          <w:rFonts w:asciiTheme="minorHAnsi" w:eastAsiaTheme="minorEastAsia" w:hAnsiTheme="minorHAnsi" w:cstheme="minorBidi" w:hint="cs"/>
          <w:b/>
          <w:bCs/>
          <w:color w:val="002060"/>
          <w:sz w:val="22"/>
          <w:szCs w:val="22"/>
          <w:u w:val="single"/>
          <w:rtl/>
          <w:lang w:bidi="fa-IR"/>
        </w:rPr>
        <w:t>وظايف و تکاليف دانشجو</w:t>
      </w:r>
      <w:r w:rsidRPr="006A1CD5">
        <w:rPr>
          <w:rFonts w:asciiTheme="minorHAnsi" w:eastAsiaTheme="minorEastAsia" w:hAnsiTheme="minorHAnsi" w:cstheme="minorBidi"/>
          <w:b/>
          <w:bCs/>
          <w:color w:val="002060"/>
          <w:sz w:val="22"/>
          <w:szCs w:val="22"/>
          <w:u w:val="single"/>
          <w:lang w:bidi="fa-IR"/>
        </w:rPr>
        <w:t>:</w:t>
      </w:r>
      <w:r w:rsidRPr="006A1CD5">
        <w:rPr>
          <w:rFonts w:asciiTheme="minorHAnsi" w:eastAsiaTheme="minorEastAsia" w:hAnsiTheme="minorHAnsi" w:cstheme="minorBidi" w:hint="cs"/>
          <w:b/>
          <w:bCs/>
          <w:sz w:val="22"/>
          <w:szCs w:val="22"/>
          <w:u w:val="single"/>
          <w:rtl/>
          <w:lang w:bidi="fa-IR"/>
        </w:rPr>
        <w:t xml:space="preserve"> </w:t>
      </w:r>
    </w:p>
    <w:p w:rsidR="006A1CD5" w:rsidRPr="006A1CD5" w:rsidRDefault="006A1CD5" w:rsidP="006A1CD5">
      <w:pPr>
        <w:numPr>
          <w:ilvl w:val="0"/>
          <w:numId w:val="13"/>
        </w:numPr>
        <w:spacing w:after="200" w:line="312" w:lineRule="auto"/>
        <w:ind w:left="270" w:hanging="270"/>
        <w:contextualSpacing/>
        <w:jc w:val="both"/>
        <w:rPr>
          <w:rFonts w:ascii="Tahoma" w:hAnsi="Tahoma" w:cs="B Lotus"/>
          <w:b/>
          <w:bCs/>
          <w:szCs w:val="24"/>
          <w:rtl/>
        </w:rPr>
      </w:pPr>
      <w:r w:rsidRPr="006A1CD5">
        <w:rPr>
          <w:rFonts w:ascii="Tahoma" w:hAnsi="Tahoma" w:cs="B Lotus" w:hint="cs"/>
          <w:b/>
          <w:bCs/>
          <w:szCs w:val="24"/>
          <w:rtl/>
        </w:rPr>
        <w:t xml:space="preserve">حضور فعال و موثر در کلاس </w:t>
      </w:r>
    </w:p>
    <w:p w:rsidR="006A1CD5" w:rsidRPr="006A1CD5" w:rsidRDefault="006A1CD5" w:rsidP="006A1CD5">
      <w:pPr>
        <w:numPr>
          <w:ilvl w:val="0"/>
          <w:numId w:val="13"/>
        </w:numPr>
        <w:spacing w:after="200" w:line="312" w:lineRule="auto"/>
        <w:ind w:left="270" w:hanging="270"/>
        <w:contextualSpacing/>
        <w:jc w:val="both"/>
        <w:rPr>
          <w:rFonts w:ascii="Tahoma" w:hAnsi="Tahoma" w:cs="B Lotus"/>
          <w:b/>
          <w:bCs/>
          <w:szCs w:val="24"/>
        </w:rPr>
      </w:pPr>
      <w:r w:rsidRPr="006A1CD5">
        <w:rPr>
          <w:rFonts w:ascii="Tahoma" w:hAnsi="Tahoma" w:cs="B Lotus" w:hint="cs"/>
          <w:b/>
          <w:bCs/>
          <w:szCs w:val="24"/>
          <w:rtl/>
        </w:rPr>
        <w:t>مرور مطالب تدریس شده در هر جلسه و کسب آمادگی برای پاسخ دهی به سئوالات مطرح شده در ابتدای جلسه بعد</w:t>
      </w:r>
    </w:p>
    <w:p w:rsidR="006A1CD5" w:rsidRPr="006A1CD5" w:rsidRDefault="006A1CD5" w:rsidP="006A1CD5">
      <w:pPr>
        <w:numPr>
          <w:ilvl w:val="0"/>
          <w:numId w:val="13"/>
        </w:numPr>
        <w:spacing w:after="200" w:line="312" w:lineRule="auto"/>
        <w:ind w:left="270" w:hanging="270"/>
        <w:contextualSpacing/>
        <w:jc w:val="both"/>
        <w:rPr>
          <w:rFonts w:ascii="Tahoma" w:hAnsi="Tahoma" w:cs="B Lotus"/>
          <w:b/>
          <w:bCs/>
          <w:szCs w:val="24"/>
          <w:rtl/>
        </w:rPr>
      </w:pPr>
      <w:r w:rsidRPr="006A1CD5">
        <w:rPr>
          <w:rFonts w:ascii="Tahoma" w:hAnsi="Tahoma" w:cs="B Lotus" w:hint="cs"/>
          <w:b/>
          <w:bCs/>
          <w:szCs w:val="24"/>
          <w:rtl/>
        </w:rPr>
        <w:t>آماده کردن سمینار محوله در موعد مقرر</w:t>
      </w:r>
    </w:p>
    <w:p w:rsidR="006A1CD5" w:rsidRPr="006A1CD5" w:rsidRDefault="006A1CD5" w:rsidP="006A1CD5">
      <w:pPr>
        <w:numPr>
          <w:ilvl w:val="0"/>
          <w:numId w:val="14"/>
        </w:numPr>
        <w:spacing w:after="200" w:line="276" w:lineRule="auto"/>
        <w:ind w:left="270"/>
        <w:contextualSpacing/>
        <w:jc w:val="lowKashida"/>
        <w:rPr>
          <w:rFonts w:ascii="Tahoma" w:hAnsi="Tahoma" w:cs="B Lotus"/>
          <w:b/>
          <w:bCs/>
          <w:szCs w:val="24"/>
          <w:lang w:bidi="fa-IR"/>
        </w:rPr>
      </w:pPr>
      <w:r w:rsidRPr="006A1CD5">
        <w:rPr>
          <w:rFonts w:asciiTheme="minorHAnsi" w:eastAsiaTheme="minorEastAsia" w:hAnsiTheme="minorHAnsi" w:cstheme="minorBidi" w:hint="cs"/>
          <w:b/>
          <w:bCs/>
          <w:color w:val="002060"/>
          <w:sz w:val="22"/>
          <w:szCs w:val="22"/>
          <w:u w:val="single"/>
          <w:rtl/>
          <w:lang w:bidi="fa-IR"/>
        </w:rPr>
        <w:t>روش سنجش دانشجو</w:t>
      </w:r>
      <w:r w:rsidRPr="006A1CD5">
        <w:rPr>
          <w:rFonts w:asciiTheme="minorHAnsi" w:eastAsiaTheme="minorEastAsia" w:hAnsiTheme="minorHAnsi" w:cstheme="minorBidi"/>
          <w:b/>
          <w:bCs/>
          <w:color w:val="002060"/>
          <w:sz w:val="22"/>
          <w:szCs w:val="22"/>
          <w:u w:val="single"/>
          <w:lang w:bidi="fa-IR"/>
        </w:rPr>
        <w:t>:</w:t>
      </w:r>
      <w:r w:rsidRPr="006A1CD5">
        <w:rPr>
          <w:rFonts w:asciiTheme="minorHAnsi" w:eastAsiaTheme="minorEastAsia" w:hAnsiTheme="minorHAnsi" w:cstheme="minorBidi" w:hint="cs"/>
          <w:b/>
          <w:bCs/>
          <w:color w:val="002060"/>
          <w:sz w:val="22"/>
          <w:szCs w:val="22"/>
          <w:u w:val="single"/>
          <w:rtl/>
          <w:lang w:bidi="fa-IR"/>
        </w:rPr>
        <w:t xml:space="preserve"> </w:t>
      </w:r>
    </w:p>
    <w:p w:rsidR="006A1CD5" w:rsidRPr="006A1CD5" w:rsidRDefault="006A1CD5" w:rsidP="006A1CD5">
      <w:pPr>
        <w:ind w:left="720"/>
        <w:jc w:val="lowKashida"/>
        <w:rPr>
          <w:rFonts w:ascii="Tahoma" w:hAnsi="Tahoma" w:cs="B Lotus"/>
          <w:b/>
          <w:bCs/>
          <w:szCs w:val="24"/>
          <w:lang w:bidi="fa-IR"/>
        </w:rPr>
      </w:pPr>
    </w:p>
    <w:p w:rsidR="00F12688" w:rsidRPr="00FB37E3" w:rsidRDefault="00F12688" w:rsidP="00F12688">
      <w:pPr>
        <w:numPr>
          <w:ilvl w:val="0"/>
          <w:numId w:val="16"/>
        </w:numPr>
        <w:ind w:left="270"/>
        <w:contextualSpacing/>
        <w:jc w:val="lowKashida"/>
        <w:rPr>
          <w:rFonts w:ascii="Tahoma" w:hAnsi="Tahoma"/>
          <w:b/>
          <w:bCs/>
          <w:color w:val="000000"/>
          <w:szCs w:val="24"/>
          <w:rtl/>
          <w:lang w:bidi="fa-IR"/>
        </w:rPr>
      </w:pPr>
      <w:r w:rsidRPr="00FB37E3">
        <w:rPr>
          <w:rFonts w:ascii="Tahoma" w:hAnsi="Tahoma" w:hint="cs"/>
          <w:b/>
          <w:bCs/>
          <w:color w:val="000000"/>
          <w:szCs w:val="24"/>
          <w:rtl/>
          <w:lang w:bidi="fa-IR"/>
        </w:rPr>
        <w:t>امتحان میان ترم - 5 نمره</w:t>
      </w:r>
    </w:p>
    <w:p w:rsidR="00F12688" w:rsidRPr="00FB37E3" w:rsidRDefault="00F12688" w:rsidP="00F12688">
      <w:pPr>
        <w:numPr>
          <w:ilvl w:val="0"/>
          <w:numId w:val="16"/>
        </w:numPr>
        <w:ind w:left="270"/>
        <w:contextualSpacing/>
        <w:jc w:val="lowKashida"/>
        <w:rPr>
          <w:rFonts w:ascii="Tahoma" w:hAnsi="Tahoma"/>
          <w:b/>
          <w:bCs/>
          <w:color w:val="000000"/>
          <w:szCs w:val="24"/>
          <w:lang w:bidi="fa-IR"/>
        </w:rPr>
      </w:pPr>
      <w:r w:rsidRPr="00FB37E3">
        <w:rPr>
          <w:rFonts w:ascii="Tahoma" w:hAnsi="Tahoma" w:hint="cs"/>
          <w:b/>
          <w:bCs/>
          <w:color w:val="000000"/>
          <w:szCs w:val="24"/>
          <w:rtl/>
          <w:lang w:bidi="fa-IR"/>
        </w:rPr>
        <w:t>امتحان پایان ترم  - 5/13 نمره</w:t>
      </w:r>
    </w:p>
    <w:p w:rsidR="00F12688" w:rsidRPr="00FB37E3" w:rsidRDefault="00F12688" w:rsidP="00F12688">
      <w:pPr>
        <w:numPr>
          <w:ilvl w:val="0"/>
          <w:numId w:val="16"/>
        </w:numPr>
        <w:ind w:left="270"/>
        <w:contextualSpacing/>
        <w:jc w:val="lowKashida"/>
        <w:rPr>
          <w:rFonts w:ascii="Tahoma" w:hAnsi="Tahoma"/>
          <w:b/>
          <w:bCs/>
          <w:color w:val="000000"/>
          <w:szCs w:val="24"/>
          <w:lang w:bidi="fa-IR"/>
        </w:rPr>
      </w:pPr>
      <w:r w:rsidRPr="00FB37E3">
        <w:rPr>
          <w:rFonts w:ascii="Tahoma" w:hAnsi="Tahoma" w:hint="cs"/>
          <w:b/>
          <w:bCs/>
          <w:color w:val="000000"/>
          <w:szCs w:val="24"/>
          <w:rtl/>
          <w:lang w:bidi="fa-IR"/>
        </w:rPr>
        <w:t>5/1 نمره برای موارد زیر:</w:t>
      </w:r>
    </w:p>
    <w:p w:rsidR="00F12688" w:rsidRDefault="00F12688" w:rsidP="00F12688">
      <w:pPr>
        <w:numPr>
          <w:ilvl w:val="0"/>
          <w:numId w:val="16"/>
        </w:numPr>
        <w:ind w:left="270"/>
        <w:contextualSpacing/>
        <w:jc w:val="lowKashida"/>
        <w:rPr>
          <w:rFonts w:ascii="Tahoma" w:hAnsi="Tahoma"/>
          <w:b/>
          <w:bCs/>
          <w:szCs w:val="24"/>
          <w:lang w:bidi="fa-IR"/>
        </w:rPr>
      </w:pPr>
      <w:r>
        <w:rPr>
          <w:rFonts w:ascii="Tahoma" w:hAnsi="Tahoma" w:hint="cs"/>
          <w:b/>
          <w:bCs/>
          <w:szCs w:val="24"/>
          <w:rtl/>
          <w:lang w:bidi="fa-IR"/>
        </w:rPr>
        <w:t>حضورمنظم و فعال بودن در کلاس و مشارکت در پاسخ به سئوالات مطرح شده</w:t>
      </w:r>
    </w:p>
    <w:p w:rsidR="00F12688" w:rsidRDefault="00F12688" w:rsidP="00F12688">
      <w:pPr>
        <w:numPr>
          <w:ilvl w:val="0"/>
          <w:numId w:val="16"/>
        </w:numPr>
        <w:ind w:left="270"/>
        <w:contextualSpacing/>
        <w:jc w:val="lowKashida"/>
        <w:rPr>
          <w:rFonts w:ascii="Tahoma" w:hAnsi="Tahoma"/>
          <w:b/>
          <w:bCs/>
          <w:szCs w:val="24"/>
          <w:rtl/>
          <w:lang w:bidi="fa-IR"/>
        </w:rPr>
      </w:pPr>
      <w:r>
        <w:rPr>
          <w:rFonts w:ascii="Tahoma" w:hAnsi="Tahoma" w:hint="cs"/>
          <w:b/>
          <w:bCs/>
          <w:szCs w:val="24"/>
          <w:rtl/>
          <w:lang w:bidi="fa-IR"/>
        </w:rPr>
        <w:t>پرسش کلاسی در مورد درس جلسه گذشته در ابتدای هر جلسه تدریس</w:t>
      </w:r>
    </w:p>
    <w:p w:rsidR="00F12688" w:rsidRDefault="00F12688" w:rsidP="00F12688">
      <w:pPr>
        <w:numPr>
          <w:ilvl w:val="0"/>
          <w:numId w:val="16"/>
        </w:numPr>
        <w:ind w:left="270"/>
        <w:contextualSpacing/>
        <w:jc w:val="lowKashida"/>
        <w:rPr>
          <w:rFonts w:ascii="Tahoma" w:hAnsi="Tahoma"/>
          <w:b/>
          <w:bCs/>
          <w:szCs w:val="24"/>
          <w:rtl/>
          <w:lang w:bidi="fa-IR"/>
        </w:rPr>
      </w:pPr>
      <w:r>
        <w:rPr>
          <w:rFonts w:ascii="Tahoma" w:hAnsi="Tahoma" w:hint="cs"/>
          <w:b/>
          <w:bCs/>
          <w:szCs w:val="24"/>
          <w:rtl/>
          <w:lang w:bidi="fa-IR"/>
        </w:rPr>
        <w:t>ارائه سمینار یا تحویل مطالب مرتبط بادرس</w:t>
      </w:r>
    </w:p>
    <w:p w:rsidR="006A1CD5" w:rsidRPr="006A1CD5" w:rsidRDefault="006A1CD5" w:rsidP="00F12688">
      <w:pPr>
        <w:spacing w:after="200" w:line="276" w:lineRule="auto"/>
        <w:ind w:left="720"/>
        <w:contextualSpacing/>
        <w:jc w:val="lowKashida"/>
        <w:rPr>
          <w:rFonts w:ascii="Tahoma" w:hAnsi="Tahoma" w:cs="B Lotus"/>
          <w:b/>
          <w:bCs/>
          <w:szCs w:val="24"/>
          <w:rtl/>
          <w:lang w:bidi="fa-IR"/>
        </w:rPr>
      </w:pPr>
    </w:p>
    <w:p w:rsidR="006A1CD5" w:rsidRPr="00910E78" w:rsidRDefault="006A1CD5" w:rsidP="006A1CD5">
      <w:pPr>
        <w:spacing w:after="200" w:line="360" w:lineRule="auto"/>
        <w:rPr>
          <w:rFonts w:asciiTheme="minorHAnsi" w:eastAsiaTheme="minorEastAsia" w:hAnsiTheme="minorHAnsi" w:cs="B Titr"/>
          <w:b/>
          <w:bCs/>
          <w:color w:val="002060"/>
          <w:sz w:val="22"/>
          <w:szCs w:val="22"/>
          <w:u w:val="single"/>
          <w:lang w:bidi="fa-IR"/>
        </w:rPr>
      </w:pPr>
      <w:r w:rsidRPr="00910E78">
        <w:rPr>
          <w:rFonts w:asciiTheme="minorHAnsi" w:eastAsiaTheme="minorEastAsia" w:hAnsiTheme="minorHAnsi" w:cs="B Titr" w:hint="cs"/>
          <w:b/>
          <w:bCs/>
          <w:color w:val="002060"/>
          <w:sz w:val="22"/>
          <w:szCs w:val="22"/>
          <w:u w:val="single"/>
          <w:rtl/>
          <w:lang w:bidi="fa-IR"/>
        </w:rPr>
        <w:t>منابع مطالعه</w:t>
      </w:r>
      <w:r w:rsidRPr="00910E78">
        <w:rPr>
          <w:rFonts w:asciiTheme="minorHAnsi" w:eastAsiaTheme="minorEastAsia" w:hAnsiTheme="minorHAnsi" w:cs="B Titr"/>
          <w:b/>
          <w:bCs/>
          <w:color w:val="002060"/>
          <w:sz w:val="22"/>
          <w:szCs w:val="22"/>
          <w:u w:val="single"/>
          <w:lang w:bidi="fa-IR"/>
        </w:rPr>
        <w:t>:</w:t>
      </w:r>
    </w:p>
    <w:p w:rsidR="00E25A3F" w:rsidRPr="00AF6F3E" w:rsidRDefault="00E25A3F" w:rsidP="00910E78">
      <w:pPr>
        <w:spacing w:after="200" w:line="276" w:lineRule="auto"/>
        <w:ind w:left="420"/>
        <w:contextualSpacing/>
        <w:jc w:val="both"/>
        <w:rPr>
          <w:rFonts w:asciiTheme="majorBidi" w:eastAsiaTheme="minorHAnsi" w:hAnsiTheme="majorBidi" w:cstheme="majorBidi"/>
          <w:szCs w:val="24"/>
          <w:lang w:bidi="fa-IR"/>
        </w:rPr>
      </w:pPr>
      <w:r w:rsidRPr="00AF6F3E">
        <w:rPr>
          <w:rFonts w:asciiTheme="majorBidi" w:eastAsiaTheme="minorHAnsi" w:hAnsiTheme="majorBidi" w:cstheme="majorBidi"/>
          <w:color w:val="FF0000"/>
          <w:szCs w:val="24"/>
          <w:lang w:bidi="fa-IR"/>
        </w:rPr>
        <w:t xml:space="preserve">2- </w:t>
      </w:r>
      <w:proofErr w:type="spellStart"/>
      <w:r w:rsidRPr="00AF6F3E">
        <w:rPr>
          <w:rFonts w:asciiTheme="majorBidi" w:eastAsiaTheme="minorHAnsi" w:hAnsiTheme="majorBidi" w:cstheme="majorBidi"/>
          <w:color w:val="FF0000"/>
          <w:szCs w:val="24"/>
          <w:lang w:bidi="fa-IR"/>
        </w:rPr>
        <w:t>Christensens</w:t>
      </w:r>
      <w:proofErr w:type="spellEnd"/>
      <w:r w:rsidRPr="00AF6F3E">
        <w:rPr>
          <w:rFonts w:asciiTheme="majorBidi" w:eastAsiaTheme="minorHAnsi" w:hAnsiTheme="majorBidi" w:cstheme="majorBidi"/>
          <w:szCs w:val="24"/>
          <w:lang w:bidi="fa-IR"/>
        </w:rPr>
        <w:t xml:space="preserve"> Physics of Diagnostic Radiology, Thomas S Curry, James E </w:t>
      </w:r>
      <w:proofErr w:type="spellStart"/>
      <w:r w:rsidRPr="00AF6F3E">
        <w:rPr>
          <w:rFonts w:asciiTheme="majorBidi" w:eastAsiaTheme="minorHAnsi" w:hAnsiTheme="majorBidi" w:cstheme="majorBidi"/>
          <w:szCs w:val="24"/>
          <w:lang w:bidi="fa-IR"/>
        </w:rPr>
        <w:t>Dowdey</w:t>
      </w:r>
      <w:proofErr w:type="spellEnd"/>
      <w:r w:rsidRPr="00AF6F3E">
        <w:rPr>
          <w:rFonts w:asciiTheme="majorBidi" w:eastAsiaTheme="minorHAnsi" w:hAnsiTheme="majorBidi" w:cstheme="majorBidi"/>
          <w:szCs w:val="24"/>
          <w:lang w:bidi="fa-IR"/>
        </w:rPr>
        <w:t xml:space="preserve">, </w:t>
      </w:r>
      <w:proofErr w:type="spellStart"/>
      <w:r w:rsidRPr="00AF6F3E">
        <w:rPr>
          <w:rFonts w:asciiTheme="majorBidi" w:eastAsiaTheme="minorHAnsi" w:hAnsiTheme="majorBidi" w:cstheme="majorBidi"/>
          <w:szCs w:val="24"/>
          <w:lang w:bidi="fa-IR"/>
        </w:rPr>
        <w:t>Roert</w:t>
      </w:r>
      <w:proofErr w:type="spellEnd"/>
      <w:r w:rsidRPr="00AF6F3E">
        <w:rPr>
          <w:rFonts w:asciiTheme="majorBidi" w:eastAsiaTheme="minorHAnsi" w:hAnsiTheme="majorBidi" w:cstheme="majorBidi"/>
          <w:szCs w:val="24"/>
          <w:lang w:bidi="fa-IR"/>
        </w:rPr>
        <w:t xml:space="preserve"> C Murry</w:t>
      </w:r>
    </w:p>
    <w:p w:rsidR="00E25A3F" w:rsidRPr="00910E78" w:rsidRDefault="00E25A3F" w:rsidP="00910E78">
      <w:pPr>
        <w:pStyle w:val="ListParagraph"/>
        <w:numPr>
          <w:ilvl w:val="0"/>
          <w:numId w:val="11"/>
        </w:numPr>
        <w:spacing w:after="200"/>
        <w:jc w:val="right"/>
        <w:rPr>
          <w:b/>
          <w:bCs/>
          <w:color w:val="002060"/>
          <w:sz w:val="22"/>
          <w:szCs w:val="22"/>
          <w:u w:val="single"/>
          <w:lang w:bidi="fa-IR"/>
        </w:rPr>
      </w:pPr>
      <w:r w:rsidRPr="00910E78">
        <w:rPr>
          <w:rFonts w:asciiTheme="majorBidi" w:eastAsiaTheme="minorHAnsi" w:hAnsiTheme="majorBidi" w:cstheme="majorBidi"/>
          <w:szCs w:val="24"/>
          <w:lang w:bidi="fa-IR"/>
        </w:rPr>
        <w:t xml:space="preserve">3- The Essential Physics of Medical Imaging, Jerrold T </w:t>
      </w:r>
      <w:proofErr w:type="spellStart"/>
      <w:r w:rsidRPr="00910E78">
        <w:rPr>
          <w:rFonts w:asciiTheme="majorBidi" w:eastAsiaTheme="minorHAnsi" w:hAnsiTheme="majorBidi" w:cstheme="majorBidi"/>
          <w:color w:val="FF0000"/>
          <w:szCs w:val="24"/>
          <w:lang w:bidi="fa-IR"/>
        </w:rPr>
        <w:t>Bushberg</w:t>
      </w:r>
      <w:proofErr w:type="spellEnd"/>
      <w:r w:rsidRPr="00910E78">
        <w:rPr>
          <w:rFonts w:asciiTheme="majorBidi" w:eastAsiaTheme="minorHAnsi" w:hAnsiTheme="majorBidi" w:cstheme="majorBidi"/>
          <w:color w:val="FF0000"/>
          <w:szCs w:val="24"/>
          <w:lang w:bidi="fa-IR"/>
        </w:rPr>
        <w:t>,</w:t>
      </w:r>
      <w:r w:rsidRPr="00910E78">
        <w:rPr>
          <w:rFonts w:asciiTheme="majorBidi" w:eastAsiaTheme="minorHAnsi" w:hAnsiTheme="majorBidi" w:cstheme="majorBidi"/>
          <w:szCs w:val="24"/>
          <w:lang w:bidi="fa-IR"/>
        </w:rPr>
        <w:t xml:space="preserve"> J Anthony Siebert, Edwin M </w:t>
      </w:r>
      <w:proofErr w:type="spellStart"/>
      <w:r w:rsidRPr="00910E78">
        <w:rPr>
          <w:rFonts w:asciiTheme="majorBidi" w:eastAsiaTheme="minorHAnsi" w:hAnsiTheme="majorBidi" w:cstheme="majorBidi"/>
          <w:szCs w:val="24"/>
          <w:lang w:bidi="fa-IR"/>
        </w:rPr>
        <w:t>Leidholdt</w:t>
      </w:r>
      <w:proofErr w:type="spellEnd"/>
      <w:r w:rsidRPr="00910E78">
        <w:rPr>
          <w:rFonts w:asciiTheme="majorBidi" w:eastAsiaTheme="minorHAnsi" w:hAnsiTheme="majorBidi" w:cstheme="majorBidi"/>
          <w:szCs w:val="24"/>
          <w:lang w:bidi="fa-IR"/>
        </w:rPr>
        <w:t xml:space="preserve"> Jr, John M Boone</w:t>
      </w:r>
    </w:p>
    <w:p w:rsidR="00D76ABA" w:rsidRDefault="00D76ABA" w:rsidP="00D76ABA">
      <w:pPr>
        <w:spacing w:after="200"/>
        <w:jc w:val="right"/>
        <w:rPr>
          <w:b/>
          <w:bCs/>
          <w:color w:val="002060"/>
          <w:sz w:val="22"/>
          <w:szCs w:val="22"/>
          <w:u w:val="single"/>
          <w:lang w:bidi="fa-IR"/>
        </w:rPr>
      </w:pPr>
    </w:p>
    <w:p w:rsidR="00D76ABA" w:rsidRDefault="00D76ABA" w:rsidP="00D76ABA">
      <w:pPr>
        <w:spacing w:after="200"/>
        <w:jc w:val="right"/>
        <w:rPr>
          <w:b/>
          <w:bCs/>
          <w:color w:val="002060"/>
          <w:sz w:val="22"/>
          <w:szCs w:val="22"/>
          <w:u w:val="single"/>
          <w:lang w:bidi="fa-IR"/>
        </w:rPr>
      </w:pPr>
    </w:p>
    <w:p w:rsidR="00F45DF5" w:rsidRPr="00F45DF5" w:rsidRDefault="00F45DF5" w:rsidP="00F45DF5">
      <w:pPr>
        <w:spacing w:after="200"/>
        <w:rPr>
          <w:b/>
          <w:bCs/>
          <w:color w:val="002060"/>
          <w:sz w:val="32"/>
          <w:szCs w:val="32"/>
          <w:u w:val="single"/>
          <w:rtl/>
          <w:lang w:bidi="fa-IR"/>
        </w:rPr>
      </w:pPr>
      <w:r w:rsidRPr="00F45DF5">
        <w:rPr>
          <w:rFonts w:hint="cs"/>
          <w:b/>
          <w:bCs/>
          <w:color w:val="002060"/>
          <w:sz w:val="32"/>
          <w:szCs w:val="32"/>
          <w:u w:val="single"/>
          <w:rtl/>
          <w:lang w:bidi="fa-IR"/>
        </w:rPr>
        <w:t>تاریخ بازنگری:   22/12/1397</w:t>
      </w:r>
    </w:p>
    <w:p w:rsidR="00FD178A" w:rsidRPr="00F45DF5" w:rsidRDefault="00FD178A" w:rsidP="00FD178A">
      <w:pPr>
        <w:spacing w:after="200"/>
        <w:rPr>
          <w:b/>
          <w:bCs/>
          <w:color w:val="002060"/>
          <w:sz w:val="32"/>
          <w:szCs w:val="32"/>
          <w:u w:val="single"/>
          <w:rtl/>
          <w:lang w:bidi="fa-IR"/>
        </w:rPr>
      </w:pPr>
      <w:r w:rsidRPr="00F45DF5">
        <w:rPr>
          <w:rFonts w:hint="cs"/>
          <w:b/>
          <w:bCs/>
          <w:color w:val="002060"/>
          <w:sz w:val="32"/>
          <w:szCs w:val="32"/>
          <w:u w:val="single"/>
          <w:rtl/>
          <w:lang w:bidi="fa-IR"/>
        </w:rPr>
        <w:t xml:space="preserve">آخرین بازنگری: </w:t>
      </w:r>
      <w:r>
        <w:rPr>
          <w:rFonts w:hint="cs"/>
          <w:b/>
          <w:bCs/>
          <w:color w:val="002060"/>
          <w:sz w:val="32"/>
          <w:szCs w:val="32"/>
          <w:u w:val="single"/>
          <w:rtl/>
          <w:lang w:bidi="fa-IR"/>
        </w:rPr>
        <w:t xml:space="preserve">بهمن </w:t>
      </w:r>
      <w:r w:rsidRPr="00F45DF5">
        <w:rPr>
          <w:rFonts w:hint="cs"/>
          <w:b/>
          <w:bCs/>
          <w:color w:val="002060"/>
          <w:sz w:val="32"/>
          <w:szCs w:val="32"/>
          <w:u w:val="single"/>
          <w:rtl/>
          <w:lang w:bidi="fa-IR"/>
        </w:rPr>
        <w:t>ماه 1398</w:t>
      </w:r>
    </w:p>
    <w:p w:rsidR="00FD178A" w:rsidRDefault="00FD178A" w:rsidP="005C68BC">
      <w:pPr>
        <w:spacing w:after="200"/>
        <w:rPr>
          <w:b/>
          <w:bCs/>
          <w:color w:val="002060"/>
          <w:sz w:val="32"/>
          <w:szCs w:val="32"/>
          <w:u w:val="single"/>
          <w:rtl/>
          <w:lang w:bidi="fa-IR"/>
        </w:rPr>
      </w:pPr>
    </w:p>
    <w:p w:rsidR="00FD178A" w:rsidRPr="00F45DF5" w:rsidRDefault="00FD178A" w:rsidP="005C68BC">
      <w:pPr>
        <w:spacing w:after="200"/>
        <w:rPr>
          <w:b/>
          <w:bCs/>
          <w:color w:val="002060"/>
          <w:sz w:val="32"/>
          <w:szCs w:val="32"/>
          <w:u w:val="single"/>
          <w:rtl/>
          <w:lang w:bidi="fa-IR"/>
        </w:rPr>
      </w:pPr>
    </w:p>
    <w:sectPr w:rsidR="00FD178A" w:rsidRPr="00F45DF5" w:rsidSect="000B47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134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F0" w:rsidRDefault="002575F0" w:rsidP="00A54D21">
      <w:r>
        <w:separator/>
      </w:r>
    </w:p>
  </w:endnote>
  <w:endnote w:type="continuationSeparator" w:id="0">
    <w:p w:rsidR="002575F0" w:rsidRDefault="002575F0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EC2683">
        <w:pPr>
          <w:pStyle w:val="Footer"/>
          <w:jc w:val="center"/>
        </w:pPr>
        <w:r>
          <w:fldChar w:fldCharType="begin"/>
        </w:r>
        <w:r w:rsidR="00D26520">
          <w:instrText xml:space="preserve"> PAGE   \* MERGEFORMAT </w:instrText>
        </w:r>
        <w:r>
          <w:fldChar w:fldCharType="separate"/>
        </w:r>
        <w:r w:rsidR="00D814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F0" w:rsidRDefault="002575F0" w:rsidP="00A54D21">
      <w:r>
        <w:separator/>
      </w:r>
    </w:p>
  </w:footnote>
  <w:footnote w:type="continuationSeparator" w:id="0">
    <w:p w:rsidR="002575F0" w:rsidRDefault="002575F0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59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Pr="001D788B" w:rsidRDefault="001D788B" w:rsidP="001D788B">
    <w:pPr>
      <w:pStyle w:val="Header"/>
      <w:tabs>
        <w:tab w:val="clear" w:pos="9360"/>
        <w:tab w:val="left" w:pos="3885"/>
        <w:tab w:val="center" w:pos="5130"/>
        <w:tab w:val="center" w:pos="5760"/>
        <w:tab w:val="left" w:pos="9300"/>
        <w:tab w:val="right" w:pos="10080"/>
      </w:tabs>
      <w:rPr>
        <w:color w:val="002060"/>
        <w:rtl/>
        <w:lang w:bidi="fa-IR"/>
      </w:rPr>
    </w:pPr>
    <w:r w:rsidRPr="001D788B">
      <w:rPr>
        <w:color w:val="002060"/>
      </w:rPr>
      <w:tab/>
    </w:r>
    <w:r w:rsidRPr="001D788B">
      <w:rPr>
        <w:color w:val="002060"/>
      </w:rPr>
      <w:tab/>
    </w:r>
    <w:r w:rsidRPr="001D788B">
      <w:rPr>
        <w:color w:val="002060"/>
      </w:rPr>
      <w:tab/>
    </w:r>
    <w:r w:rsidR="00EF5791" w:rsidRPr="001D788B">
      <w:rPr>
        <w:noProof/>
        <w:color w:val="002060"/>
        <w:lang w:bidi="fa-IR"/>
      </w:rPr>
      <mc:AlternateContent>
        <mc:Choice Requires="wps">
          <w:drawing>
            <wp:anchor distT="45720" distB="45720" distL="114300" distR="114300" simplePos="0" relativeHeight="251661311" behindDoc="1" locked="0" layoutInCell="1" allowOverlap="1" wp14:anchorId="43BD6E6D" wp14:editId="554217F3">
              <wp:simplePos x="0" y="0"/>
              <wp:positionH relativeFrom="page">
                <wp:align>center</wp:align>
              </wp:positionH>
              <wp:positionV relativeFrom="paragraph">
                <wp:posOffset>6350</wp:posOffset>
              </wp:positionV>
              <wp:extent cx="7105650" cy="1404620"/>
              <wp:effectExtent l="0" t="0" r="19050" b="222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1404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791" w:rsidRPr="00EF5791" w:rsidRDefault="0052400A" w:rsidP="0052400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                                                               </w:t>
                          </w:r>
                          <w:r w:rsidR="00EF5791" w:rsidRPr="001D788B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دانشکده علوم پیراپزشکی </w:t>
                          </w:r>
                          <w:r w:rsidR="00EF5791" w:rsidRPr="001D788B">
                            <w:rPr>
                              <w:rFonts w:cs="Times New Roma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–</w:t>
                          </w:r>
                          <w:r w:rsidR="00EF5791" w:rsidRPr="001D788B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گروه تکنولوژی پرتوشناسی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3BD6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5pt;width:559.5pt;height:110.6pt;z-index:-251655169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" fillcolor="#dbe5f1 [660]">
              <v:textbox style="mso-fit-shape-to-text:t">
                <w:txbxContent>
                  <w:p w:rsidR="00EF5791" w:rsidRPr="00EF5791" w:rsidRDefault="0052400A" w:rsidP="0052400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طرح درس                                                                                                                                                    </w:t>
                    </w:r>
                    <w:r w:rsidR="00EF5791" w:rsidRPr="001D788B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دانشکده علوم پیراپزشکی </w:t>
                    </w:r>
                    <w:r w:rsidR="00EF5791" w:rsidRPr="001D788B">
                      <w:rPr>
                        <w:rFonts w:cs="Times New Roman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–</w:t>
                    </w:r>
                    <w:r w:rsidR="00EF5791" w:rsidRPr="001D788B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 گروه تکنولوژی پرتوشناسی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D788B">
      <w:rPr>
        <w:color w:val="002060"/>
      </w:rPr>
      <w:tab/>
    </w:r>
    <w:r w:rsidRPr="001D788B">
      <w:rPr>
        <w:color w:val="002060"/>
      </w:rPr>
      <w:tab/>
    </w:r>
  </w:p>
  <w:p w:rsidR="008F1559" w:rsidRPr="004862C1" w:rsidRDefault="0052400A" w:rsidP="0052400A">
    <w:pPr>
      <w:pStyle w:val="Header"/>
      <w:tabs>
        <w:tab w:val="clear" w:pos="9360"/>
        <w:tab w:val="left" w:pos="300"/>
        <w:tab w:val="left" w:pos="2220"/>
        <w:tab w:val="left" w:pos="3885"/>
        <w:tab w:val="center" w:pos="5040"/>
        <w:tab w:val="center" w:pos="5760"/>
        <w:tab w:val="right" w:pos="100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72941" w:rsidP="0052400A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</w:pPr>
    <w:r>
      <w:rPr>
        <w:rtl/>
      </w:rPr>
      <w:tab/>
    </w:r>
    <w:r>
      <w:rPr>
        <w:rtl/>
      </w:rPr>
      <w:tab/>
    </w:r>
    <w:r w:rsidR="0052400A">
      <w:rPr>
        <w:rtl/>
      </w:rPr>
      <w:tab/>
    </w:r>
    <w:r w:rsidR="0052400A">
      <w:rPr>
        <w:rFonts w:hint="cs"/>
        <w:rtl/>
      </w:rPr>
      <w:t xml:space="preserve">    </w:t>
    </w:r>
    <w:r>
      <w:rPr>
        <w:rtl/>
      </w:rPr>
      <w:tab/>
    </w:r>
    <w:r w:rsidR="00EF5791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9263" behindDoc="1" locked="0" layoutInCell="1" allowOverlap="1">
              <wp:simplePos x="0" y="0"/>
              <wp:positionH relativeFrom="margin">
                <wp:posOffset>-247650</wp:posOffset>
              </wp:positionH>
              <wp:positionV relativeFrom="paragraph">
                <wp:posOffset>-19050</wp:posOffset>
              </wp:positionV>
              <wp:extent cx="7105650" cy="1404620"/>
              <wp:effectExtent l="0" t="0" r="19050" b="222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1404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791" w:rsidRPr="0052400A" w:rsidRDefault="0052400A" w:rsidP="00EF579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                                                               </w:t>
                          </w:r>
                          <w:r w:rsidR="00EF5791" w:rsidRPr="0052400A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دانشکده علوم پیراپزشکی </w:t>
                          </w:r>
                          <w:r w:rsidR="00EF5791" w:rsidRPr="0052400A">
                            <w:rPr>
                              <w:rFonts w:cs="Times New Roma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–</w:t>
                          </w:r>
                          <w:r w:rsidR="00EF5791" w:rsidRPr="0052400A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گروه تکنولوژی پرتوشناسی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9.5pt;margin-top:-1.5pt;width:559.5pt;height:110.6pt;z-index:-25165721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" fillcolor="#dbe5f1 [660]">
              <v:textbox style="mso-fit-shape-to-text:t">
                <w:txbxContent>
                  <w:p w:rsidR="00EF5791" w:rsidRPr="0052400A" w:rsidRDefault="0052400A" w:rsidP="00EF579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طرح درس                                                                                                                                                    </w:t>
                    </w:r>
                    <w:r w:rsidR="00EF5791" w:rsidRPr="0052400A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دانشکده علوم پیراپزشکی </w:t>
                    </w:r>
                    <w:r w:rsidR="00EF5791" w:rsidRPr="0052400A">
                      <w:rPr>
                        <w:rFonts w:cs="Times New Roman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–</w:t>
                    </w:r>
                    <w:r w:rsidR="00EF5791" w:rsidRPr="0052400A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 گروه تکنولوژی پرتوشناسی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66FAF">
      <w:rPr>
        <w:noProof/>
        <w:lang w:bidi="fa-IR"/>
      </w:rPr>
      <w:drawing>
        <wp:inline distT="0" distB="0" distL="0" distR="0" wp14:anchorId="6450230E" wp14:editId="715DBCCE">
          <wp:extent cx="1057275" cy="1617980"/>
          <wp:effectExtent l="0" t="0" r="9525" b="1270"/>
          <wp:docPr id="61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61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63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DC4"/>
    <w:multiLevelType w:val="hybridMultilevel"/>
    <w:tmpl w:val="63369280"/>
    <w:lvl w:ilvl="0" w:tplc="1EBC7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4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F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6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3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8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148CC"/>
    <w:multiLevelType w:val="hybridMultilevel"/>
    <w:tmpl w:val="1F8E1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E2646"/>
    <w:multiLevelType w:val="hybridMultilevel"/>
    <w:tmpl w:val="0FA6C5A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D50A4D"/>
    <w:multiLevelType w:val="hybridMultilevel"/>
    <w:tmpl w:val="E018B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046F"/>
    <w:multiLevelType w:val="hybridMultilevel"/>
    <w:tmpl w:val="3F0C08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2BD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B0E9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0B4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A4EF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B408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604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EA88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4BF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41674EB"/>
    <w:multiLevelType w:val="hybridMultilevel"/>
    <w:tmpl w:val="5B9852A2"/>
    <w:lvl w:ilvl="0" w:tplc="5DBA0378">
      <w:start w:val="1"/>
      <w:numFmt w:val="decimal"/>
      <w:lvlText w:val="%1)"/>
      <w:lvlJc w:val="left"/>
      <w:pPr>
        <w:ind w:left="927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CF3572"/>
    <w:multiLevelType w:val="hybridMultilevel"/>
    <w:tmpl w:val="206E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5505D"/>
    <w:multiLevelType w:val="hybridMultilevel"/>
    <w:tmpl w:val="A270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32046"/>
    <w:multiLevelType w:val="hybridMultilevel"/>
    <w:tmpl w:val="C69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E6BCA"/>
    <w:multiLevelType w:val="hybridMultilevel"/>
    <w:tmpl w:val="05A049C4"/>
    <w:lvl w:ilvl="0" w:tplc="5DBA0378">
      <w:start w:val="1"/>
      <w:numFmt w:val="decimal"/>
      <w:lvlText w:val="%1)"/>
      <w:lvlJc w:val="left"/>
      <w:pPr>
        <w:ind w:left="643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FC21951"/>
    <w:multiLevelType w:val="hybridMultilevel"/>
    <w:tmpl w:val="4FEC7844"/>
    <w:lvl w:ilvl="0" w:tplc="923EB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25568"/>
    <w:multiLevelType w:val="hybridMultilevel"/>
    <w:tmpl w:val="AE3E34B8"/>
    <w:lvl w:ilvl="0" w:tplc="F08E3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26FDC"/>
    <w:multiLevelType w:val="hybridMultilevel"/>
    <w:tmpl w:val="DEC4B68A"/>
    <w:lvl w:ilvl="0" w:tplc="E180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2674B"/>
    <w:rsid w:val="0005763B"/>
    <w:rsid w:val="000924BF"/>
    <w:rsid w:val="000B47DA"/>
    <w:rsid w:val="0010428C"/>
    <w:rsid w:val="001409D7"/>
    <w:rsid w:val="00143F4C"/>
    <w:rsid w:val="00151D2A"/>
    <w:rsid w:val="00162485"/>
    <w:rsid w:val="001A116F"/>
    <w:rsid w:val="001D788B"/>
    <w:rsid w:val="001E4066"/>
    <w:rsid w:val="001F73C0"/>
    <w:rsid w:val="00204BAB"/>
    <w:rsid w:val="0023460D"/>
    <w:rsid w:val="00237E60"/>
    <w:rsid w:val="002477D8"/>
    <w:rsid w:val="002575F0"/>
    <w:rsid w:val="002627A9"/>
    <w:rsid w:val="002F499F"/>
    <w:rsid w:val="002F71D5"/>
    <w:rsid w:val="00312F78"/>
    <w:rsid w:val="003149CB"/>
    <w:rsid w:val="0032709D"/>
    <w:rsid w:val="00380DE8"/>
    <w:rsid w:val="003831C5"/>
    <w:rsid w:val="00393A55"/>
    <w:rsid w:val="003D2123"/>
    <w:rsid w:val="003D61F1"/>
    <w:rsid w:val="003E5F22"/>
    <w:rsid w:val="004002CB"/>
    <w:rsid w:val="00424E9F"/>
    <w:rsid w:val="004339CA"/>
    <w:rsid w:val="00437C90"/>
    <w:rsid w:val="0044509F"/>
    <w:rsid w:val="004511E6"/>
    <w:rsid w:val="004563B3"/>
    <w:rsid w:val="00464764"/>
    <w:rsid w:val="004755F5"/>
    <w:rsid w:val="00484850"/>
    <w:rsid w:val="004862C1"/>
    <w:rsid w:val="005014BB"/>
    <w:rsid w:val="00523AC7"/>
    <w:rsid w:val="0052400A"/>
    <w:rsid w:val="00530C99"/>
    <w:rsid w:val="0053737E"/>
    <w:rsid w:val="00565382"/>
    <w:rsid w:val="00572941"/>
    <w:rsid w:val="00597BD3"/>
    <w:rsid w:val="005A03C1"/>
    <w:rsid w:val="005A2C21"/>
    <w:rsid w:val="005B14F7"/>
    <w:rsid w:val="005B2C3A"/>
    <w:rsid w:val="005C68BC"/>
    <w:rsid w:val="0062643F"/>
    <w:rsid w:val="00627566"/>
    <w:rsid w:val="00631311"/>
    <w:rsid w:val="00696BF5"/>
    <w:rsid w:val="006A1CD5"/>
    <w:rsid w:val="006B5BBD"/>
    <w:rsid w:val="006D4955"/>
    <w:rsid w:val="006D774E"/>
    <w:rsid w:val="006E5337"/>
    <w:rsid w:val="006E7F30"/>
    <w:rsid w:val="006F49D6"/>
    <w:rsid w:val="00721187"/>
    <w:rsid w:val="00777446"/>
    <w:rsid w:val="007E13EF"/>
    <w:rsid w:val="007E7129"/>
    <w:rsid w:val="00825BCB"/>
    <w:rsid w:val="00855C5D"/>
    <w:rsid w:val="008637E0"/>
    <w:rsid w:val="00872DA5"/>
    <w:rsid w:val="008A2EB9"/>
    <w:rsid w:val="008E379E"/>
    <w:rsid w:val="008F1559"/>
    <w:rsid w:val="008F51E1"/>
    <w:rsid w:val="00905611"/>
    <w:rsid w:val="00910E78"/>
    <w:rsid w:val="0091437B"/>
    <w:rsid w:val="00925A01"/>
    <w:rsid w:val="009379CD"/>
    <w:rsid w:val="00966FAF"/>
    <w:rsid w:val="009909DD"/>
    <w:rsid w:val="009A1121"/>
    <w:rsid w:val="009B1158"/>
    <w:rsid w:val="009B3891"/>
    <w:rsid w:val="00A173EF"/>
    <w:rsid w:val="00A207E6"/>
    <w:rsid w:val="00A54D21"/>
    <w:rsid w:val="00AA0482"/>
    <w:rsid w:val="00AA3317"/>
    <w:rsid w:val="00AB1DBA"/>
    <w:rsid w:val="00AB3821"/>
    <w:rsid w:val="00AC3AD1"/>
    <w:rsid w:val="00AC73E9"/>
    <w:rsid w:val="00AD64B9"/>
    <w:rsid w:val="00AF1B3A"/>
    <w:rsid w:val="00AF6F3E"/>
    <w:rsid w:val="00B07A19"/>
    <w:rsid w:val="00B177AE"/>
    <w:rsid w:val="00B407DD"/>
    <w:rsid w:val="00B721A0"/>
    <w:rsid w:val="00B80274"/>
    <w:rsid w:val="00B87524"/>
    <w:rsid w:val="00B90B57"/>
    <w:rsid w:val="00BA6F62"/>
    <w:rsid w:val="00BC2492"/>
    <w:rsid w:val="00BC35FC"/>
    <w:rsid w:val="00BE0B5F"/>
    <w:rsid w:val="00C002AB"/>
    <w:rsid w:val="00C01AD0"/>
    <w:rsid w:val="00C309A3"/>
    <w:rsid w:val="00C42A2A"/>
    <w:rsid w:val="00C53993"/>
    <w:rsid w:val="00C64D05"/>
    <w:rsid w:val="00C76DC2"/>
    <w:rsid w:val="00C93344"/>
    <w:rsid w:val="00CD2824"/>
    <w:rsid w:val="00CE5720"/>
    <w:rsid w:val="00D040F3"/>
    <w:rsid w:val="00D04ADA"/>
    <w:rsid w:val="00D26520"/>
    <w:rsid w:val="00D338FC"/>
    <w:rsid w:val="00D631F6"/>
    <w:rsid w:val="00D76ABA"/>
    <w:rsid w:val="00D814EF"/>
    <w:rsid w:val="00DB58CF"/>
    <w:rsid w:val="00E01C00"/>
    <w:rsid w:val="00E05414"/>
    <w:rsid w:val="00E13631"/>
    <w:rsid w:val="00E25A3F"/>
    <w:rsid w:val="00E50A4F"/>
    <w:rsid w:val="00E5783A"/>
    <w:rsid w:val="00EB77D0"/>
    <w:rsid w:val="00EC2683"/>
    <w:rsid w:val="00ED5C37"/>
    <w:rsid w:val="00EF5791"/>
    <w:rsid w:val="00EF7144"/>
    <w:rsid w:val="00F05A42"/>
    <w:rsid w:val="00F12688"/>
    <w:rsid w:val="00F44425"/>
    <w:rsid w:val="00F45DF5"/>
    <w:rsid w:val="00F65183"/>
    <w:rsid w:val="00F65B93"/>
    <w:rsid w:val="00F76B50"/>
    <w:rsid w:val="00FD178A"/>
    <w:rsid w:val="00FD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509E94-01C9-4306-82F7-2EB51070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3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9143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2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465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892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61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36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45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06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897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3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13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849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528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4D83-D255-4672-BF9F-37E3D211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salarie2</dc:creator>
  <cp:lastModifiedBy>Samaneh Mostafapour</cp:lastModifiedBy>
  <cp:revision>19</cp:revision>
  <cp:lastPrinted>2018-03-01T09:27:00Z</cp:lastPrinted>
  <dcterms:created xsi:type="dcterms:W3CDTF">2018-03-01T09:25:00Z</dcterms:created>
  <dcterms:modified xsi:type="dcterms:W3CDTF">2020-06-08T05:02:00Z</dcterms:modified>
</cp:coreProperties>
</file>