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462"/>
        <w:gridCol w:w="1089"/>
        <w:gridCol w:w="2597"/>
      </w:tblGrid>
      <w:tr w:rsidR="00EF5791" w:rsidRPr="00CA2A57" w:rsidTr="00EF5791">
        <w:tc>
          <w:tcPr>
            <w:tcW w:w="6564" w:type="dxa"/>
            <w:gridSpan w:val="3"/>
          </w:tcPr>
          <w:p w:rsidR="00EF5791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موضوع تدريس:</w:t>
            </w:r>
            <w:r w:rsidR="00A8241E" w:rsidRPr="00CA2A57">
              <w:rPr>
                <w:rFonts w:ascii="Calibri" w:eastAsia="Calibri" w:hAnsi="Calibri" w:cs="B Lotus" w:hint="cs"/>
                <w:szCs w:val="24"/>
                <w:rtl/>
              </w:rPr>
              <w:t xml:space="preserve"> </w:t>
            </w:r>
          </w:p>
          <w:p w:rsidR="00AC584D" w:rsidRPr="00CA2A57" w:rsidRDefault="00B03D15" w:rsidP="00B03D15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B03D15">
              <w:rPr>
                <w:rFonts w:ascii="Calibri" w:eastAsia="Calibri" w:hAnsi="Calibri" w:cs="B Lotus"/>
                <w:szCs w:val="24"/>
                <w:rtl/>
                <w:lang w:bidi="ar-SA"/>
              </w:rPr>
              <w:t>روش‌ها</w:t>
            </w:r>
            <w:r w:rsidRPr="00B03D15">
              <w:rPr>
                <w:rFonts w:ascii="Calibri" w:eastAsia="Calibri" w:hAnsi="Calibri" w:cs="B Lotus" w:hint="cs"/>
                <w:szCs w:val="24"/>
                <w:rtl/>
                <w:lang w:bidi="ar-SA"/>
              </w:rPr>
              <w:t>ی</w:t>
            </w:r>
            <w:r w:rsidRPr="00B03D15">
              <w:rPr>
                <w:rFonts w:ascii="Calibri" w:eastAsia="Calibri" w:hAnsi="Calibri" w:cs="B Lotus"/>
                <w:szCs w:val="24"/>
                <w:rtl/>
                <w:lang w:bidi="ar-SA"/>
              </w:rPr>
              <w:t xml:space="preserve"> پرتونگار</w:t>
            </w:r>
            <w:r w:rsidRPr="00B03D15">
              <w:rPr>
                <w:rFonts w:ascii="Calibri" w:eastAsia="Calibri" w:hAnsi="Calibri" w:cs="B Lotus" w:hint="cs"/>
                <w:szCs w:val="24"/>
                <w:rtl/>
                <w:lang w:bidi="ar-SA"/>
              </w:rPr>
              <w:t>ی</w:t>
            </w:r>
            <w:r w:rsidRPr="00B03D15">
              <w:rPr>
                <w:rFonts w:ascii="Calibri" w:eastAsia="Calibri" w:hAnsi="Calibri" w:cs="B Lotus"/>
                <w:szCs w:val="24"/>
                <w:rtl/>
                <w:lang w:bidi="ar-SA"/>
              </w:rPr>
              <w:t xml:space="preserve"> اختصاص</w:t>
            </w:r>
            <w:r w:rsidRPr="00B03D15">
              <w:rPr>
                <w:rFonts w:ascii="Calibri" w:eastAsia="Calibri" w:hAnsi="Calibri" w:cs="B Lotus" w:hint="cs"/>
                <w:szCs w:val="24"/>
                <w:rtl/>
                <w:lang w:bidi="ar-SA"/>
              </w:rPr>
              <w:t>ی</w:t>
            </w:r>
            <w:r w:rsidRPr="00B03D15">
              <w:rPr>
                <w:rFonts w:ascii="Calibri" w:eastAsia="Calibri" w:hAnsi="Calibri" w:cs="B Lotus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EF5791" w:rsidRDefault="00A8241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مدت تدريس: </w:t>
            </w:r>
          </w:p>
          <w:p w:rsidR="00AC584D" w:rsidRPr="00CA2A57" w:rsidRDefault="00AC584D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color w:val="002060"/>
                <w:szCs w:val="24"/>
                <w:rtl/>
              </w:rPr>
              <w:t>17 جلسه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B03D15" w:rsidRDefault="00EF5791" w:rsidP="00B03D15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پيشنياز:  </w:t>
            </w:r>
            <w:r w:rsidR="00B03D15" w:rsidRPr="00B03D15">
              <w:rPr>
                <w:rFonts w:cs="B Lotus"/>
                <w:szCs w:val="24"/>
                <w:rtl/>
                <w:lang w:bidi="ar-SA"/>
              </w:rPr>
              <w:t>ب</w:t>
            </w:r>
            <w:r w:rsidR="00B03D15" w:rsidRPr="00B03D15">
              <w:rPr>
                <w:rFonts w:cs="B Lotus" w:hint="cs"/>
                <w:szCs w:val="24"/>
                <w:rtl/>
                <w:lang w:bidi="ar-SA"/>
              </w:rPr>
              <w:t>ی</w:t>
            </w:r>
            <w:r w:rsidR="00B03D15" w:rsidRPr="00B03D15">
              <w:rPr>
                <w:rFonts w:cs="B Lotus" w:hint="eastAsia"/>
                <w:szCs w:val="24"/>
                <w:rtl/>
                <w:lang w:bidi="ar-SA"/>
              </w:rPr>
              <w:t>مار</w:t>
            </w:r>
            <w:r w:rsidR="00B03D15" w:rsidRPr="00B03D15">
              <w:rPr>
                <w:rFonts w:cs="B Lotus" w:hint="cs"/>
                <w:szCs w:val="24"/>
                <w:rtl/>
                <w:lang w:bidi="ar-SA"/>
              </w:rPr>
              <w:t>ی</w:t>
            </w:r>
            <w:r w:rsidR="00B03D15" w:rsidRPr="00B03D15">
              <w:rPr>
                <w:rFonts w:cs="B Lotus"/>
                <w:szCs w:val="24"/>
                <w:rtl/>
                <w:lang w:bidi="ar-SA"/>
              </w:rPr>
              <w:t xml:space="preserve"> شناس</w:t>
            </w:r>
            <w:r w:rsidR="00B03D15" w:rsidRPr="00B03D15">
              <w:rPr>
                <w:rFonts w:cs="B Lotus" w:hint="cs"/>
                <w:szCs w:val="24"/>
                <w:rtl/>
                <w:lang w:bidi="ar-SA"/>
              </w:rPr>
              <w:t>ی</w:t>
            </w:r>
            <w:r w:rsidR="00B03D15" w:rsidRPr="00B03D15">
              <w:rPr>
                <w:rFonts w:cs="B Lotus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3686" w:type="dxa"/>
            <w:gridSpan w:val="2"/>
          </w:tcPr>
          <w:p w:rsidR="00AC584D" w:rsidRPr="00CA2A57" w:rsidRDefault="00EF5791" w:rsidP="00B03D15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محل اجرا:</w:t>
            </w:r>
            <w:r w:rsidRPr="00CA2A57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B03D15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دانشکده علوم پیراپزشکی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گروه هدف:  </w:t>
            </w:r>
            <w:r w:rsidR="00AC584D" w:rsidRPr="008251D4">
              <w:rPr>
                <w:rFonts w:cs="B Lotus" w:hint="cs"/>
                <w:szCs w:val="24"/>
                <w:rtl/>
              </w:rPr>
              <w:t>دانشجویان رشته تکنولوژی پرتوشناسی</w:t>
            </w:r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مقطع: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کارشناسی پیوسته</w:t>
            </w:r>
          </w:p>
        </w:tc>
      </w:tr>
      <w:tr w:rsidR="00572941" w:rsidRPr="00CA2A57" w:rsidTr="00572941">
        <w:tc>
          <w:tcPr>
            <w:tcW w:w="2551" w:type="dxa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تعداد واحد: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572941" w:rsidRPr="00CA2A57" w:rsidRDefault="004C55A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نوع واحد: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نظری</w:t>
            </w:r>
          </w:p>
        </w:tc>
        <w:tc>
          <w:tcPr>
            <w:tcW w:w="2551" w:type="dxa"/>
            <w:gridSpan w:val="2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نیمسال: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دوم</w:t>
            </w:r>
          </w:p>
        </w:tc>
        <w:tc>
          <w:tcPr>
            <w:tcW w:w="2597" w:type="dxa"/>
          </w:tcPr>
          <w:p w:rsidR="00572941" w:rsidRPr="00CA2A57" w:rsidRDefault="00572941" w:rsidP="00B03D15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سال تحصیلی: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1</w:t>
            </w:r>
            <w:r w:rsidR="00B03D15">
              <w:rPr>
                <w:rFonts w:cs="B Lotus" w:hint="cs"/>
                <w:color w:val="002060"/>
                <w:szCs w:val="24"/>
                <w:rtl/>
              </w:rPr>
              <w:t>400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-1399</w:t>
            </w:r>
          </w:p>
        </w:tc>
      </w:tr>
      <w:tr w:rsidR="00572941" w:rsidRPr="00CA2A57" w:rsidTr="00E93EFC">
        <w:tc>
          <w:tcPr>
            <w:tcW w:w="10250" w:type="dxa"/>
            <w:gridSpan w:val="5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مدرسين: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محمود علی نژاد نامقی</w:t>
            </w:r>
          </w:p>
        </w:tc>
      </w:tr>
      <w:tr w:rsidR="00D3410E" w:rsidRPr="00CA2A57" w:rsidTr="00E93EFC">
        <w:tc>
          <w:tcPr>
            <w:tcW w:w="10250" w:type="dxa"/>
            <w:gridSpan w:val="5"/>
          </w:tcPr>
          <w:p w:rsidR="00D3410E" w:rsidRPr="00CA2A57" w:rsidRDefault="00D3410E" w:rsidP="004C55AE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تاریخ بروزرسانی:</w:t>
            </w:r>
          </w:p>
        </w:tc>
      </w:tr>
    </w:tbl>
    <w:p w:rsidR="00CD2824" w:rsidRPr="00CA2A57" w:rsidRDefault="00A173EF" w:rsidP="00CD2824">
      <w:pPr>
        <w:rPr>
          <w:rFonts w:cs="B Lotus"/>
          <w:szCs w:val="24"/>
          <w:rtl/>
          <w:lang w:bidi="fa-IR"/>
        </w:rPr>
      </w:pPr>
      <w:r w:rsidRPr="00CA2A57">
        <w:rPr>
          <w:rFonts w:cs="B Lotus"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FF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572941" w:rsidRPr="00CA2A57" w:rsidRDefault="00CD2824" w:rsidP="004C55AE">
      <w:pPr>
        <w:spacing w:line="360" w:lineRule="auto"/>
        <w:rPr>
          <w:rFonts w:cs="B Lotus" w:hint="c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>هدف کلي</w:t>
      </w:r>
      <w:r w:rsidR="00855C5D"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  <w:r w:rsidR="003D2123"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 xml:space="preserve"> </w:t>
      </w:r>
      <w:r w:rsidR="00B03D15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 xml:space="preserve"> </w:t>
      </w:r>
      <w:r w:rsidR="00B03D15" w:rsidRPr="00B03D15">
        <w:rPr>
          <w:rFonts w:cs="B Lotus"/>
          <w:b/>
          <w:bCs/>
          <w:szCs w:val="24"/>
          <w:rtl/>
          <w:lang w:bidi="fa-IR"/>
        </w:rPr>
        <w:t>آشنا</w:t>
      </w:r>
      <w:r w:rsidR="00B03D15" w:rsidRPr="00B03D15">
        <w:rPr>
          <w:rFonts w:cs="B Lotus" w:hint="cs"/>
          <w:b/>
          <w:bCs/>
          <w:szCs w:val="24"/>
          <w:rtl/>
          <w:lang w:bidi="fa-IR"/>
        </w:rPr>
        <w:t>یی</w:t>
      </w:r>
      <w:r w:rsidR="00B03D15" w:rsidRPr="00B03D15">
        <w:rPr>
          <w:rFonts w:cs="B Lotus"/>
          <w:b/>
          <w:bCs/>
          <w:szCs w:val="24"/>
          <w:rtl/>
          <w:lang w:bidi="fa-IR"/>
        </w:rPr>
        <w:t xml:space="preserve"> با روش‌ها</w:t>
      </w:r>
      <w:r w:rsidR="00B03D15" w:rsidRPr="00B03D15">
        <w:rPr>
          <w:rFonts w:cs="B Lotus" w:hint="cs"/>
          <w:b/>
          <w:bCs/>
          <w:szCs w:val="24"/>
          <w:rtl/>
          <w:lang w:bidi="fa-IR"/>
        </w:rPr>
        <w:t>ی</w:t>
      </w:r>
      <w:r w:rsidR="00B03D15" w:rsidRPr="00B03D15">
        <w:rPr>
          <w:rFonts w:cs="B Lotus"/>
          <w:b/>
          <w:bCs/>
          <w:szCs w:val="24"/>
          <w:rtl/>
          <w:lang w:bidi="fa-IR"/>
        </w:rPr>
        <w:t xml:space="preserve"> پرتونگار</w:t>
      </w:r>
      <w:r w:rsidR="00B03D15" w:rsidRPr="00B03D15">
        <w:rPr>
          <w:rFonts w:cs="B Lotus" w:hint="cs"/>
          <w:b/>
          <w:bCs/>
          <w:szCs w:val="24"/>
          <w:rtl/>
          <w:lang w:bidi="fa-IR"/>
        </w:rPr>
        <w:t>ی</w:t>
      </w:r>
      <w:r w:rsidR="00B03D15" w:rsidRPr="00B03D15">
        <w:rPr>
          <w:rFonts w:cs="B Lotus"/>
          <w:b/>
          <w:bCs/>
          <w:szCs w:val="24"/>
          <w:rtl/>
          <w:lang w:bidi="fa-IR"/>
        </w:rPr>
        <w:t xml:space="preserve"> اختصاص</w:t>
      </w:r>
      <w:r w:rsidR="00B03D15" w:rsidRPr="00B03D15">
        <w:rPr>
          <w:rFonts w:cs="B Lotus" w:hint="cs"/>
          <w:b/>
          <w:bCs/>
          <w:szCs w:val="24"/>
          <w:rtl/>
          <w:lang w:bidi="fa-IR"/>
        </w:rPr>
        <w:t>ی</w:t>
      </w:r>
    </w:p>
    <w:p w:rsidR="00CD2824" w:rsidRPr="00CA2A57" w:rsidRDefault="00CD2824" w:rsidP="00E05414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>اهداف اختصاصي</w:t>
      </w:r>
      <w:r w:rsidR="00855C5D"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</w:p>
    <w:p w:rsidR="00CA2A57" w:rsidRDefault="00C93344" w:rsidP="00CA2A57">
      <w:pPr>
        <w:tabs>
          <w:tab w:val="left" w:pos="1699"/>
          <w:tab w:val="left" w:pos="5101"/>
        </w:tabs>
        <w:spacing w:line="288" w:lineRule="auto"/>
        <w:jc w:val="lowKashida"/>
        <w:rPr>
          <w:rFonts w:cs="B Lotus"/>
          <w:b/>
          <w:bCs/>
          <w:szCs w:val="24"/>
          <w:rtl/>
          <w:lang w:bidi="fa-IR"/>
        </w:rPr>
      </w:pPr>
      <w:r w:rsidRPr="00CA2A57">
        <w:rPr>
          <w:rFonts w:cs="B Lotus" w:hint="cs"/>
          <w:b/>
          <w:bCs/>
          <w:szCs w:val="24"/>
          <w:rtl/>
          <w:lang w:bidi="fa-IR"/>
        </w:rPr>
        <w:t>در پایان ترم دانشجو باید بتواند:</w:t>
      </w:r>
    </w:p>
    <w:p w:rsidR="00B03D15" w:rsidRPr="00B03D15" w:rsidRDefault="00B03D15" w:rsidP="00B03D15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rPr>
          <w:rFonts w:cs="B Lotus"/>
          <w:b/>
          <w:bCs/>
          <w:szCs w:val="24"/>
          <w:rtl/>
          <w:lang w:bidi="fa-IR"/>
        </w:rPr>
      </w:pPr>
      <w:r w:rsidRPr="00B03D15">
        <w:rPr>
          <w:rFonts w:cs="B Lotus" w:hint="cs"/>
          <w:b/>
          <w:bCs/>
          <w:szCs w:val="24"/>
          <w:rtl/>
          <w:lang w:bidi="fa-IR"/>
        </w:rPr>
        <w:t>آشنايي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 w:rsidRPr="00B03D15">
        <w:rPr>
          <w:rFonts w:cs="B Lotus" w:hint="cs"/>
          <w:b/>
          <w:bCs/>
          <w:szCs w:val="24"/>
          <w:rtl/>
          <w:lang w:bidi="fa-IR"/>
        </w:rPr>
        <w:t>با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 w:rsidRPr="00B03D15">
        <w:rPr>
          <w:rFonts w:cs="B Lotus" w:hint="cs"/>
          <w:b/>
          <w:bCs/>
          <w:szCs w:val="24"/>
          <w:rtl/>
          <w:lang w:bidi="fa-IR"/>
        </w:rPr>
        <w:t>كاربرد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 w:rsidRPr="00B03D15">
        <w:rPr>
          <w:rFonts w:cs="B Lotus" w:hint="cs"/>
          <w:b/>
          <w:bCs/>
          <w:szCs w:val="24"/>
          <w:rtl/>
          <w:lang w:bidi="fa-IR"/>
        </w:rPr>
        <w:t>و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 w:rsidRPr="00B03D15">
        <w:rPr>
          <w:rFonts w:cs="B Lotus" w:hint="cs"/>
          <w:b/>
          <w:bCs/>
          <w:szCs w:val="24"/>
          <w:rtl/>
          <w:lang w:bidi="fa-IR"/>
        </w:rPr>
        <w:t>اصول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 w:rsidRPr="00B03D15">
        <w:rPr>
          <w:rFonts w:cs="B Lotus" w:hint="cs"/>
          <w:b/>
          <w:bCs/>
          <w:szCs w:val="24"/>
          <w:rtl/>
          <w:lang w:bidi="fa-IR"/>
        </w:rPr>
        <w:t>انجام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 w:rsidRPr="00B03D15">
        <w:rPr>
          <w:rFonts w:cs="B Lotus" w:hint="cs"/>
          <w:b/>
          <w:bCs/>
          <w:szCs w:val="24"/>
          <w:rtl/>
          <w:lang w:bidi="fa-IR"/>
        </w:rPr>
        <w:t>تکنی</w:t>
      </w:r>
      <w:r w:rsidRPr="00B03D15">
        <w:rPr>
          <w:rFonts w:cs="B Lotus" w:hint="eastAsia"/>
          <w:b/>
          <w:bCs/>
          <w:szCs w:val="24"/>
          <w:rtl/>
          <w:lang w:bidi="fa-IR"/>
        </w:rPr>
        <w:t>ک‌ها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تصويربرداري تخصص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Cs w:val="24"/>
          <w:rtl/>
          <w:lang w:bidi="fa-IR"/>
        </w:rPr>
        <w:t>: آنژیوگرافی و تصویربرداری برست</w:t>
      </w:r>
    </w:p>
    <w:p w:rsidR="00B03D15" w:rsidRPr="00B03D15" w:rsidRDefault="00B03D15" w:rsidP="00B03D15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rPr>
          <w:rFonts w:cs="B Lotus"/>
          <w:b/>
          <w:bCs/>
          <w:szCs w:val="24"/>
          <w:rtl/>
          <w:lang w:bidi="fa-IR"/>
        </w:rPr>
      </w:pPr>
      <w:r w:rsidRPr="00B03D15">
        <w:rPr>
          <w:rFonts w:cs="B Lotus"/>
          <w:b/>
          <w:bCs/>
          <w:szCs w:val="24"/>
          <w:rtl/>
          <w:lang w:bidi="fa-IR"/>
        </w:rPr>
        <w:t>اصول آماده‌ساز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بيمار براي آزمون‌ها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پرتونگار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تخصص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مختلف </w:t>
      </w:r>
    </w:p>
    <w:p w:rsidR="00B03D15" w:rsidRPr="00B03D15" w:rsidRDefault="00B03D15" w:rsidP="00B03D15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rPr>
          <w:rFonts w:cs="B Lotus"/>
          <w:b/>
          <w:bCs/>
          <w:szCs w:val="24"/>
          <w:rtl/>
          <w:lang w:bidi="fa-IR"/>
        </w:rPr>
      </w:pPr>
      <w:r w:rsidRPr="00B03D15">
        <w:rPr>
          <w:rFonts w:cs="B Lotus"/>
          <w:b/>
          <w:bCs/>
          <w:szCs w:val="24"/>
          <w:rtl/>
          <w:lang w:bidi="fa-IR"/>
        </w:rPr>
        <w:t>اصول استفاده از ماده ک</w:t>
      </w:r>
      <w:r>
        <w:rPr>
          <w:rFonts w:cs="B Lotus" w:hint="cs"/>
          <w:b/>
          <w:bCs/>
          <w:szCs w:val="24"/>
          <w:rtl/>
          <w:lang w:bidi="fa-IR"/>
        </w:rPr>
        <w:t>ا</w:t>
      </w:r>
      <w:r>
        <w:rPr>
          <w:rFonts w:cs="B Lotus"/>
          <w:b/>
          <w:bCs/>
          <w:szCs w:val="24"/>
          <w:rtl/>
          <w:lang w:bidi="fa-IR"/>
        </w:rPr>
        <w:t>نتر</w:t>
      </w:r>
      <w:r w:rsidRPr="00B03D15">
        <w:rPr>
          <w:rFonts w:cs="B Lotus"/>
          <w:b/>
          <w:bCs/>
          <w:szCs w:val="24"/>
          <w:rtl/>
          <w:lang w:bidi="fa-IR"/>
        </w:rPr>
        <w:t>ست‌</w:t>
      </w:r>
    </w:p>
    <w:p w:rsidR="00B03D15" w:rsidRPr="00B03D15" w:rsidRDefault="00B03D15" w:rsidP="00B03D15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rPr>
          <w:rFonts w:cs="B Lotus"/>
          <w:b/>
          <w:bCs/>
          <w:szCs w:val="24"/>
          <w:rtl/>
          <w:lang w:bidi="fa-IR"/>
        </w:rPr>
      </w:pPr>
      <w:r w:rsidRPr="00B03D15">
        <w:rPr>
          <w:rFonts w:cs="B Lotus"/>
          <w:b/>
          <w:bCs/>
          <w:szCs w:val="24"/>
          <w:rtl/>
          <w:lang w:bidi="fa-IR"/>
        </w:rPr>
        <w:t>آشنا</w:t>
      </w:r>
      <w:r w:rsidRPr="00B03D15">
        <w:rPr>
          <w:rFonts w:cs="B Lotus" w:hint="cs"/>
          <w:b/>
          <w:bCs/>
          <w:szCs w:val="24"/>
          <w:rtl/>
          <w:lang w:bidi="fa-IR"/>
        </w:rPr>
        <w:t>یی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با ابزارها و وسا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 w:hint="eastAsia"/>
          <w:b/>
          <w:bCs/>
          <w:szCs w:val="24"/>
          <w:rtl/>
          <w:lang w:bidi="fa-IR"/>
        </w:rPr>
        <w:t>ل</w:t>
      </w:r>
      <w:r w:rsidRPr="00B03D15">
        <w:rPr>
          <w:rFonts w:cs="B Lotus"/>
          <w:b/>
          <w:bCs/>
          <w:szCs w:val="24"/>
          <w:rtl/>
          <w:lang w:bidi="fa-IR"/>
        </w:rPr>
        <w:t xml:space="preserve"> لازم </w:t>
      </w:r>
      <w:r>
        <w:rPr>
          <w:rFonts w:cs="B Lotus" w:hint="cs"/>
          <w:b/>
          <w:bCs/>
          <w:szCs w:val="24"/>
          <w:rtl/>
          <w:lang w:bidi="fa-IR"/>
        </w:rPr>
        <w:t xml:space="preserve">در آنژیوگرافی </w:t>
      </w:r>
      <w:r w:rsidRPr="00B03D15">
        <w:rPr>
          <w:rFonts w:cs="B Lotus"/>
          <w:b/>
          <w:bCs/>
          <w:szCs w:val="24"/>
          <w:rtl/>
          <w:lang w:bidi="fa-IR"/>
        </w:rPr>
        <w:t>و توانمند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در انتخاب شکل و کاربرد کاتتر، گا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 w:hint="eastAsia"/>
          <w:b/>
          <w:bCs/>
          <w:szCs w:val="24"/>
          <w:rtl/>
          <w:lang w:bidi="fa-IR"/>
        </w:rPr>
        <w:t>د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دوا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 w:hint="eastAsia"/>
          <w:b/>
          <w:bCs/>
          <w:szCs w:val="24"/>
          <w:rtl/>
          <w:lang w:bidi="fa-IR"/>
        </w:rPr>
        <w:t>ر،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سوزن‌ها و متعلقات آن‌ها</w:t>
      </w:r>
    </w:p>
    <w:p w:rsidR="00B03D15" w:rsidRPr="00B03D15" w:rsidRDefault="00B03D15" w:rsidP="00B03D15">
      <w:pPr>
        <w:pStyle w:val="ListParagraph"/>
        <w:numPr>
          <w:ilvl w:val="0"/>
          <w:numId w:val="23"/>
        </w:numPr>
        <w:rPr>
          <w:rFonts w:cs="B Lotus"/>
          <w:b/>
          <w:bCs/>
          <w:szCs w:val="24"/>
          <w:rtl/>
          <w:lang w:bidi="fa-IR"/>
        </w:rPr>
      </w:pPr>
      <w:r w:rsidRPr="00B03D15">
        <w:rPr>
          <w:rFonts w:cs="B Lotus"/>
          <w:b/>
          <w:bCs/>
          <w:szCs w:val="24"/>
          <w:rtl/>
          <w:lang w:bidi="fa-IR"/>
        </w:rPr>
        <w:t>آشنا</w:t>
      </w:r>
      <w:r w:rsidRPr="00B03D15">
        <w:rPr>
          <w:rFonts w:cs="B Lotus" w:hint="cs"/>
          <w:b/>
          <w:bCs/>
          <w:szCs w:val="24"/>
          <w:rtl/>
          <w:lang w:bidi="fa-IR"/>
        </w:rPr>
        <w:t>یی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با ابزارها و وسا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 w:hint="eastAsia"/>
          <w:b/>
          <w:bCs/>
          <w:szCs w:val="24"/>
          <w:rtl/>
          <w:lang w:bidi="fa-IR"/>
        </w:rPr>
        <w:t>ل</w:t>
      </w:r>
      <w:r w:rsidRPr="00B03D15">
        <w:rPr>
          <w:rFonts w:cs="B Lotus"/>
          <w:b/>
          <w:bCs/>
          <w:szCs w:val="24"/>
          <w:rtl/>
          <w:lang w:bidi="fa-IR"/>
        </w:rPr>
        <w:t xml:space="preserve"> لازم در </w:t>
      </w:r>
      <w:r>
        <w:rPr>
          <w:rFonts w:cs="B Lotus" w:hint="cs"/>
          <w:b/>
          <w:bCs/>
          <w:szCs w:val="24"/>
          <w:rtl/>
          <w:lang w:bidi="fa-IR"/>
        </w:rPr>
        <w:t>تصویربرداری پستان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</w:p>
    <w:p w:rsidR="00B03D15" w:rsidRPr="00B03D15" w:rsidRDefault="00B03D15" w:rsidP="00B03D15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jc w:val="lowKashida"/>
        <w:rPr>
          <w:rFonts w:cs="B Lotus"/>
          <w:b/>
          <w:bCs/>
          <w:szCs w:val="24"/>
          <w:rtl/>
          <w:lang w:bidi="fa-IR"/>
        </w:rPr>
      </w:pPr>
      <w:r w:rsidRPr="00B03D15">
        <w:rPr>
          <w:rFonts w:cs="B Lotus"/>
          <w:b/>
          <w:bCs/>
          <w:szCs w:val="24"/>
          <w:rtl/>
          <w:lang w:bidi="fa-IR"/>
        </w:rPr>
        <w:t>آشنا</w:t>
      </w:r>
      <w:r w:rsidRPr="00B03D15">
        <w:rPr>
          <w:rFonts w:cs="B Lotus" w:hint="cs"/>
          <w:b/>
          <w:bCs/>
          <w:szCs w:val="24"/>
          <w:rtl/>
          <w:lang w:bidi="fa-IR"/>
        </w:rPr>
        <w:t>یی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Cs w:val="24"/>
          <w:rtl/>
          <w:lang w:bidi="fa-IR"/>
        </w:rPr>
        <w:t xml:space="preserve">با </w:t>
      </w:r>
      <w:r w:rsidRPr="00B03D15">
        <w:rPr>
          <w:rFonts w:cs="B Lotus"/>
          <w:b/>
          <w:bCs/>
          <w:szCs w:val="24"/>
          <w:rtl/>
          <w:lang w:bidi="fa-IR"/>
        </w:rPr>
        <w:t>ابزارها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تزر</w:t>
      </w:r>
      <w:r w:rsidRPr="00B03D15">
        <w:rPr>
          <w:rFonts w:cs="B Lotus" w:hint="cs"/>
          <w:b/>
          <w:bCs/>
          <w:szCs w:val="24"/>
          <w:rtl/>
          <w:lang w:bidi="fa-IR"/>
        </w:rPr>
        <w:t>ی</w:t>
      </w:r>
      <w:r w:rsidRPr="00B03D15">
        <w:rPr>
          <w:rFonts w:cs="B Lotus" w:hint="eastAsia"/>
          <w:b/>
          <w:bCs/>
          <w:szCs w:val="24"/>
          <w:rtl/>
          <w:lang w:bidi="fa-IR"/>
        </w:rPr>
        <w:t>ق</w:t>
      </w:r>
      <w:r w:rsidRPr="00B03D15">
        <w:rPr>
          <w:rFonts w:cs="B Lotus"/>
          <w:b/>
          <w:bCs/>
          <w:szCs w:val="24"/>
          <w:rtl/>
          <w:lang w:bidi="fa-IR"/>
        </w:rPr>
        <w:t xml:space="preserve"> خودکار ماده </w:t>
      </w:r>
      <w:r>
        <w:rPr>
          <w:rFonts w:cs="B Lotus" w:hint="cs"/>
          <w:b/>
          <w:bCs/>
          <w:szCs w:val="24"/>
          <w:rtl/>
          <w:lang w:bidi="fa-IR"/>
        </w:rPr>
        <w:t>کانترست</w:t>
      </w:r>
      <w:r w:rsidRPr="00B03D15">
        <w:rPr>
          <w:rFonts w:cs="B Lotus"/>
          <w:b/>
          <w:bCs/>
          <w:szCs w:val="24"/>
          <w:rtl/>
          <w:lang w:bidi="fa-IR"/>
        </w:rPr>
        <w:t>، انژکتورها</w:t>
      </w:r>
      <w:r>
        <w:rPr>
          <w:rFonts w:cs="B Lotus" w:hint="cs"/>
          <w:b/>
          <w:bCs/>
          <w:szCs w:val="24"/>
          <w:rtl/>
          <w:lang w:bidi="fa-IR"/>
        </w:rPr>
        <w:t xml:space="preserve"> و متعلقات آن‌ها</w:t>
      </w:r>
    </w:p>
    <w:p w:rsidR="00A32CF8" w:rsidRPr="00B90602" w:rsidRDefault="00A32CF8" w:rsidP="00A32CF8">
      <w:pPr>
        <w:pStyle w:val="ListParagraph"/>
        <w:spacing w:line="360" w:lineRule="auto"/>
        <w:rPr>
          <w:rFonts w:cs="B Lotus"/>
          <w:szCs w:val="24"/>
          <w:rtl/>
          <w:lang w:bidi="fa-IR"/>
        </w:rPr>
      </w:pPr>
    </w:p>
    <w:p w:rsidR="00286874" w:rsidRDefault="00286874" w:rsidP="00E05414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  <w:sectPr w:rsidR="00286874" w:rsidSect="002F27F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080" w:bottom="720" w:left="900" w:header="540" w:footer="22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CD2824" w:rsidRPr="00CA2A57" w:rsidRDefault="00CD2824" w:rsidP="00E05414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lastRenderedPageBreak/>
        <w:t>محتوا و ترتيب ارائه</w:t>
      </w:r>
      <w:r w:rsidR="00855C5D"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</w:p>
    <w:p w:rsidR="003149CB" w:rsidRPr="00CA2A57" w:rsidRDefault="003149CB" w:rsidP="00E05414">
      <w:pPr>
        <w:spacing w:line="360" w:lineRule="auto"/>
        <w:ind w:left="54"/>
        <w:rPr>
          <w:rFonts w:cs="B Lotus"/>
          <w:color w:val="002060"/>
          <w:szCs w:val="24"/>
          <w:rtl/>
          <w:lang w:bidi="fa-IR"/>
        </w:rPr>
      </w:pPr>
      <w:r w:rsidRPr="00CA2A57">
        <w:rPr>
          <w:rFonts w:cs="B Lotus" w:hint="cs"/>
          <w:color w:val="002060"/>
          <w:szCs w:val="24"/>
          <w:rtl/>
          <w:lang w:bidi="fa-IR"/>
        </w:rPr>
        <w:t>(عناوين و رئوس مطالبي که بايد آموزش داده شود</w:t>
      </w:r>
      <w:r w:rsidR="00627566" w:rsidRPr="00CA2A57">
        <w:rPr>
          <w:rFonts w:cs="B Lotus" w:hint="cs"/>
          <w:color w:val="002060"/>
          <w:szCs w:val="24"/>
          <w:rtl/>
          <w:lang w:bidi="fa-IR"/>
        </w:rPr>
        <w:t xml:space="preserve"> تا به اهداف دوره نائل شد</w:t>
      </w:r>
      <w:r w:rsidRPr="00CA2A57">
        <w:rPr>
          <w:rFonts w:cs="B Lotus" w:hint="cs"/>
          <w:color w:val="002060"/>
          <w:szCs w:val="24"/>
          <w:rtl/>
          <w:lang w:bidi="fa-IR"/>
        </w:rPr>
        <w:t>. شامل: مطالب تئوري،‌ مهارتهاي عملي و</w:t>
      </w:r>
      <w:r w:rsidR="00B407DD" w:rsidRPr="00CA2A57">
        <w:rPr>
          <w:rFonts w:cs="B Lotus" w:hint="cs"/>
          <w:color w:val="002060"/>
          <w:szCs w:val="24"/>
          <w:rtl/>
          <w:lang w:bidi="fa-IR"/>
        </w:rPr>
        <w:t>.</w:t>
      </w:r>
      <w:r w:rsidRPr="00CA2A57">
        <w:rPr>
          <w:rFonts w:cs="B Lotus" w:hint="cs"/>
          <w:color w:val="002060"/>
          <w:szCs w:val="24"/>
          <w:rtl/>
          <w:lang w:bidi="fa-IR"/>
        </w:rPr>
        <w:t>..)</w:t>
      </w:r>
    </w:p>
    <w:tbl>
      <w:tblPr>
        <w:bidiVisual/>
        <w:tblW w:w="882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6722"/>
        <w:gridCol w:w="1108"/>
      </w:tblGrid>
      <w:tr w:rsidR="00D361AE" w:rsidRPr="00CA2A57" w:rsidTr="00D361AE">
        <w:trPr>
          <w:trHeight w:val="211"/>
        </w:trPr>
        <w:tc>
          <w:tcPr>
            <w:tcW w:w="991" w:type="dxa"/>
            <w:shd w:val="clear" w:color="auto" w:fill="8DB3E2" w:themeFill="text2" w:themeFillTint="66"/>
          </w:tcPr>
          <w:p w:rsidR="00D361AE" w:rsidRPr="00CA2A57" w:rsidRDefault="00495314" w:rsidP="00D4594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6722" w:type="dxa"/>
            <w:shd w:val="clear" w:color="auto" w:fill="8DB3E2" w:themeFill="text2" w:themeFillTint="66"/>
          </w:tcPr>
          <w:p w:rsidR="00D361AE" w:rsidRPr="00CA2A57" w:rsidRDefault="00D361AE" w:rsidP="00495314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عناوین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108" w:type="dxa"/>
            <w:shd w:val="clear" w:color="auto" w:fill="8DB3E2" w:themeFill="text2" w:themeFillTint="66"/>
          </w:tcPr>
          <w:p w:rsidR="00D361AE" w:rsidRPr="00CA2A57" w:rsidRDefault="00D361AE" w:rsidP="00D361AE">
            <w:pPr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 xml:space="preserve"> مدرس </w:t>
            </w:r>
          </w:p>
        </w:tc>
      </w:tr>
      <w:tr w:rsidR="00D361AE" w:rsidRPr="00CA2A57" w:rsidTr="00D361AE">
        <w:trPr>
          <w:cantSplit/>
          <w:trHeight w:val="70"/>
        </w:trPr>
        <w:tc>
          <w:tcPr>
            <w:tcW w:w="991" w:type="dxa"/>
          </w:tcPr>
          <w:p w:rsidR="00D361AE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</w:t>
            </w:r>
          </w:p>
        </w:tc>
        <w:tc>
          <w:tcPr>
            <w:tcW w:w="6722" w:type="dxa"/>
          </w:tcPr>
          <w:p w:rsidR="00D361AE" w:rsidRPr="00286874" w:rsidRDefault="00286874" w:rsidP="00286874">
            <w:pPr>
              <w:jc w:val="both"/>
              <w:rPr>
                <w:rFonts w:ascii="Arial" w:hAnsi="Arial" w:cs="B Zar"/>
                <w:color w:val="000000"/>
                <w:sz w:val="20"/>
                <w:szCs w:val="20"/>
                <w:rtl/>
              </w:rPr>
            </w:pP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>تعر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ف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اقدامات تخصص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و پ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شرفته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تشخ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ص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و دخالت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مشخصات بخش و فضا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ف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ز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ک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لازم برا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انجام اتاق اقدامات تخصص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الزامات ت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وب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اشعه ا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کس،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الزامات ژنراتور اشعه ا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کس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>- ابزارها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مان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تور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نگ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قلب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وسا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ل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اورژانس و بعض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تجه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زات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اندازه‌گ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 w:hint="eastAsia"/>
                <w:color w:val="000000"/>
                <w:sz w:val="20"/>
                <w:szCs w:val="20"/>
                <w:rtl/>
              </w:rPr>
              <w:t>ر</w:t>
            </w:r>
            <w:r w:rsidRPr="00286874">
              <w:rPr>
                <w:rFonts w:ascii="Arial" w:hAnsi="Arial" w:cs="B Zar" w:hint="cs"/>
                <w:color w:val="000000"/>
                <w:sz w:val="20"/>
                <w:szCs w:val="20"/>
                <w:rtl/>
              </w:rPr>
              <w:t>ی</w:t>
            </w:r>
            <w:r w:rsidRPr="00286874">
              <w:rPr>
                <w:rFonts w:ascii="Arial" w:hAnsi="Arial" w:cs="B Zar"/>
                <w:color w:val="000000"/>
                <w:sz w:val="20"/>
                <w:szCs w:val="20"/>
                <w:rtl/>
              </w:rPr>
              <w:t xml:space="preserve"> خاص</w:t>
            </w:r>
          </w:p>
        </w:tc>
        <w:tc>
          <w:tcPr>
            <w:tcW w:w="1108" w:type="dxa"/>
            <w:vAlign w:val="center"/>
          </w:tcPr>
          <w:p w:rsidR="00D361AE" w:rsidRPr="00CA2A57" w:rsidRDefault="00D361AE" w:rsidP="00572941">
            <w:pPr>
              <w:jc w:val="center"/>
              <w:rPr>
                <w:rFonts w:ascii="Arial" w:hAnsi="Arial" w:cs="B Lotus"/>
                <w:color w:val="000000"/>
                <w:szCs w:val="24"/>
                <w:rtl/>
              </w:rPr>
            </w:pPr>
          </w:p>
        </w:tc>
      </w:tr>
      <w:tr w:rsidR="00D361AE" w:rsidRPr="00CA2A57" w:rsidTr="00D361AE">
        <w:trPr>
          <w:cantSplit/>
          <w:trHeight w:val="162"/>
        </w:trPr>
        <w:tc>
          <w:tcPr>
            <w:tcW w:w="991" w:type="dxa"/>
          </w:tcPr>
          <w:p w:rsidR="00D361AE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2</w:t>
            </w:r>
          </w:p>
        </w:tc>
        <w:tc>
          <w:tcPr>
            <w:tcW w:w="6722" w:type="dxa"/>
          </w:tcPr>
          <w:p w:rsidR="00D361AE" w:rsidRPr="00286874" w:rsidRDefault="00286874" w:rsidP="00286874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286874">
              <w:rPr>
                <w:rFonts w:cs="B Zar"/>
                <w:sz w:val="20"/>
                <w:szCs w:val="20"/>
                <w:rtl/>
              </w:rPr>
              <w:t>آشنا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با ابزارها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جانب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>: انتخاب شکل و کاربرد کاتتر، گا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دوا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ر،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سوزن‌ها و متعلقات آن‌ها، ابزارها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تزر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خودکار ماده حاجب، اجزاء اصل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انژکتورها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مکان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ابزار گرم‌کننده، انژکتورها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دارا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دو سرنگ، سرعت تزر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ق،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عملکرد انژکتور، مکان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سم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فشار 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اد</w:t>
            </w:r>
          </w:p>
        </w:tc>
        <w:tc>
          <w:tcPr>
            <w:tcW w:w="1108" w:type="dxa"/>
          </w:tcPr>
          <w:p w:rsidR="00D361AE" w:rsidRPr="00CA2A57" w:rsidRDefault="00D361AE" w:rsidP="00572941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D361AE" w:rsidRPr="00CA2A57" w:rsidTr="00D361AE">
        <w:trPr>
          <w:cantSplit/>
          <w:trHeight w:val="225"/>
        </w:trPr>
        <w:tc>
          <w:tcPr>
            <w:tcW w:w="991" w:type="dxa"/>
          </w:tcPr>
          <w:p w:rsidR="00D361AE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6722" w:type="dxa"/>
          </w:tcPr>
          <w:p w:rsidR="00D361AE" w:rsidRPr="00286874" w:rsidRDefault="00286874" w:rsidP="00286874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286874">
              <w:rPr>
                <w:rFonts w:cs="B Zar"/>
                <w:sz w:val="20"/>
                <w:szCs w:val="20"/>
                <w:rtl/>
              </w:rPr>
              <w:t>ست‌ها و 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اقدام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باز کردن ست استر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اضافه کردن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استر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به مح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ط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استر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پوش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دن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گان، پوش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دن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دستکش استر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</w:p>
        </w:tc>
        <w:tc>
          <w:tcPr>
            <w:tcW w:w="1108" w:type="dxa"/>
          </w:tcPr>
          <w:p w:rsidR="00D361AE" w:rsidRPr="00CA2A57" w:rsidRDefault="00D361AE" w:rsidP="00572941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25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4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/>
                <w:sz w:val="20"/>
                <w:szCs w:val="20"/>
                <w:rtl/>
              </w:rPr>
              <w:t>آشنا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با اصول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بيمار براي آزمون‌ها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با مواد کنتراست‌زا، ابزار و لوازم آنژ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برقرار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به رگ، 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پونکچر شر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شر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فمورال،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اگز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براک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ال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40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/>
                <w:sz w:val="20"/>
                <w:szCs w:val="20"/>
              </w:rPr>
              <w:t xml:space="preserve"> </w:t>
            </w:r>
            <w:r w:rsidRPr="00286874">
              <w:rPr>
                <w:rFonts w:cs="B Zar"/>
                <w:sz w:val="20"/>
                <w:szCs w:val="20"/>
                <w:rtl/>
              </w:rPr>
              <w:t>آشنا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با اصول برقرار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به رگ، 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پونکچر شر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شر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فمورال،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اگز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براک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ال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25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6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موارد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کاربرد و ممنوع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 به‌صورت تزر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تسلط کامل به 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آنژيوگراف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عروق مغز، ملاحظات آناتوم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عروق مغز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25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7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موارد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کاربرد و ممنوع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 به‌صورت تزر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تسلط کامل به 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آئورتوگراف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(رتروگراد)، آئورتوگراف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توراس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آئورتوگراف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شکم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40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8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کاربرد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ممنوع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 به‌صورت تزر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تسلط کامل به 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آنژ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انتخاب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احشا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شکم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آنژ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تنه سل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اک،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آنژ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شر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کبد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آنژ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مزانتر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فوقان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آنژ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مزانتر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تحتان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آنژ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شر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کل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10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9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18"/>
                <w:szCs w:val="20"/>
              </w:rPr>
            </w:pPr>
            <w:r w:rsidRPr="00286874">
              <w:rPr>
                <w:rFonts w:cs="B Zar"/>
                <w:sz w:val="18"/>
                <w:szCs w:val="20"/>
                <w:rtl/>
              </w:rPr>
              <w:t>کاربرد و ممنوع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ت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ش،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ز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ماده کنتراست‌زا به‌صورت تزر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ق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تسلط کامل به تکن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ک‌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وضع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ل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از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جهت انجام آنژ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قلب و عروق کرونر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23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lastRenderedPageBreak/>
              <w:t>10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18"/>
                <w:szCs w:val="20"/>
              </w:rPr>
            </w:pPr>
            <w:r w:rsidRPr="00286874">
              <w:rPr>
                <w:rFonts w:cs="B Zar" w:hint="eastAsia"/>
                <w:sz w:val="18"/>
                <w:szCs w:val="20"/>
                <w:rtl/>
              </w:rPr>
              <w:t>کاربرد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ممنوع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ت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ش،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ز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ماده کنتراست‌زا به‌صورت تزر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ق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تسلط کامل به تکن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ک‌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وضع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ل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از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جهت انجام آرتر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فمورال و آنژ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اندام تحتان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آنژ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اندام فوق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ان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384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11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jc w:val="both"/>
              <w:rPr>
                <w:rFonts w:cs="B Zar"/>
                <w:sz w:val="18"/>
                <w:szCs w:val="20"/>
              </w:rPr>
            </w:pPr>
            <w:r w:rsidRPr="00286874">
              <w:rPr>
                <w:rFonts w:cs="B Zar" w:hint="eastAsia"/>
                <w:sz w:val="18"/>
                <w:szCs w:val="20"/>
                <w:rtl/>
              </w:rPr>
              <w:t>کاربرد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ممنوع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ت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ش،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ز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ماده کنتراست‌زا به‌صورت تزر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ق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تسلط کامل به تکن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ک‌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وضع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ل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از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جهت انجام ونوگراف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تکن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ک‌ها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پونکچر ور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د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ور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د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فمورال، راه دستر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س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اندام فوقان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18"/>
                <w:szCs w:val="20"/>
                <w:rtl/>
              </w:rPr>
              <w:t>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18"/>
                <w:szCs w:val="20"/>
                <w:rtl/>
              </w:rPr>
              <w:t>ی</w:t>
            </w:r>
            <w:r w:rsidRPr="00286874">
              <w:rPr>
                <w:rFonts w:cs="B Zar"/>
                <w:sz w:val="18"/>
                <w:szCs w:val="20"/>
                <w:rtl/>
              </w:rPr>
              <w:t xml:space="preserve"> جوگولار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ascii="Arial" w:hAnsi="Arial" w:cs="B Lotus"/>
                <w:color w:val="000000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391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12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/>
                <w:sz w:val="20"/>
                <w:szCs w:val="20"/>
                <w:rtl/>
              </w:rPr>
              <w:t>کاربرد و ممنوع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 به‌صورت تزر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تسلط کامل به 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راه دسترس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ونوگراف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اندام تحتان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ونوگراف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مرکز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اجوف تحتان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اجوف فو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قان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411"/>
        </w:trPr>
        <w:tc>
          <w:tcPr>
            <w:tcW w:w="991" w:type="dxa"/>
          </w:tcPr>
          <w:p w:rsidR="00286874" w:rsidRDefault="00286874" w:rsidP="00286874">
            <w:pPr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13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اند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کاس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ممنوع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مار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کنتراست‌زا، تسلط کامل به روش انجام 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پوز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شن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دادن به ب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مار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انجام 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 پونکچر لومبار، روش پونکچر 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سترن،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 پونکچر ه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اتوس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ساکروم برا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اپ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دورال</w:t>
            </w:r>
            <w:r w:rsidRPr="00286874">
              <w:rPr>
                <w:rFonts w:cs="B Zar"/>
                <w:sz w:val="20"/>
                <w:szCs w:val="20"/>
                <w:rtl/>
              </w:rPr>
              <w:t>- معرف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>-‌م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</w:t>
            </w:r>
            <w:r w:rsidRPr="00286874">
              <w:rPr>
                <w:rFonts w:cs="B Zar"/>
                <w:sz w:val="20"/>
                <w:szCs w:val="20"/>
              </w:rPr>
              <w:t xml:space="preserve"> MR </w:t>
            </w:r>
            <w:r w:rsidRPr="00286874">
              <w:rPr>
                <w:rFonts w:cs="B Zar"/>
                <w:sz w:val="20"/>
                <w:szCs w:val="20"/>
                <w:rtl/>
              </w:rPr>
              <w:t>م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ascii="Arial" w:hAnsi="Arial" w:cs="B Lotus"/>
                <w:color w:val="000000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277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14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کاربرد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ممنوع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ماموگراف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نماهاي اصل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ماموگرافي، ماموگراف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با بزرگنما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70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15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موارد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كاربرد شا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ع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موارد منع كاربرد،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کنتراست‌زا، تسلط کامل به روش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(تکن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286874">
              <w:rPr>
                <w:rFonts w:cs="B Zar"/>
                <w:sz w:val="20"/>
                <w:szCs w:val="20"/>
                <w:rtl/>
              </w:rPr>
              <w:t>) و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ه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ستروسالپنگوگراف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توص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بعد از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70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16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موارد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كاربرد شا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ع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موارد منع كاربرد،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کنتراست‌زا، تسلط کامل به روش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(تکن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286874">
              <w:rPr>
                <w:rFonts w:cs="B Zar"/>
                <w:sz w:val="20"/>
                <w:szCs w:val="20"/>
                <w:rtl/>
              </w:rPr>
              <w:t>) و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داکر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ستوگراف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(راد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از مجار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غده اشک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>)، عوارض و مراقبت ب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عد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286874" w:rsidRPr="00CA2A57" w:rsidTr="00D361AE">
        <w:trPr>
          <w:cantSplit/>
          <w:trHeight w:val="70"/>
        </w:trPr>
        <w:tc>
          <w:tcPr>
            <w:tcW w:w="991" w:type="dxa"/>
          </w:tcPr>
          <w:p w:rsidR="00286874" w:rsidRPr="00CA2A57" w:rsidRDefault="00286874" w:rsidP="00286874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17</w:t>
            </w:r>
          </w:p>
        </w:tc>
        <w:tc>
          <w:tcPr>
            <w:tcW w:w="6722" w:type="dxa"/>
          </w:tcPr>
          <w:p w:rsidR="00286874" w:rsidRPr="00286874" w:rsidRDefault="00286874" w:rsidP="00286874">
            <w:pPr>
              <w:rPr>
                <w:rFonts w:cs="B Zar"/>
                <w:sz w:val="20"/>
                <w:szCs w:val="20"/>
              </w:rPr>
            </w:pPr>
            <w:r w:rsidRPr="00286874">
              <w:rPr>
                <w:rFonts w:cs="B Zar" w:hint="eastAsia"/>
                <w:sz w:val="20"/>
                <w:szCs w:val="20"/>
                <w:rtl/>
              </w:rPr>
              <w:t>موارد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كاربرد شا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ع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موارد منع كاربرد، روش‌ها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آماده‌ساز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تجو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ماده کنتراست‌زا، تسلط کامل به روش آزما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ش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(تکن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286874">
              <w:rPr>
                <w:rFonts w:cs="B Zar"/>
                <w:sz w:val="20"/>
                <w:szCs w:val="20"/>
                <w:rtl/>
              </w:rPr>
              <w:t>) و وضع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ت‌ها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مورداستفاده جهت پرتونگار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تخصص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وسا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موردن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جهت انجام 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از غده پاروت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و غده ساب مند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بولار،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مراقبت بعد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286874">
              <w:rPr>
                <w:rFonts w:cs="B Zar"/>
                <w:sz w:val="20"/>
                <w:szCs w:val="20"/>
                <w:rtl/>
              </w:rPr>
              <w:t xml:space="preserve"> معرف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/>
                <w:sz w:val="20"/>
                <w:szCs w:val="20"/>
              </w:rPr>
              <w:t xml:space="preserve"> MR-</w:t>
            </w:r>
            <w:r w:rsidRPr="00286874">
              <w:rPr>
                <w:rFonts w:cs="B Zar"/>
                <w:sz w:val="20"/>
                <w:szCs w:val="20"/>
                <w:rtl/>
              </w:rPr>
              <w:t>س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  <w:r w:rsidRPr="00286874">
              <w:rPr>
                <w:rFonts w:cs="B Zar" w:hint="eastAsia"/>
                <w:sz w:val="20"/>
                <w:szCs w:val="20"/>
                <w:rtl/>
              </w:rPr>
              <w:t>الوگراف</w:t>
            </w:r>
            <w:r w:rsidRPr="00286874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1108" w:type="dxa"/>
          </w:tcPr>
          <w:p w:rsidR="00286874" w:rsidRPr="00CA2A57" w:rsidRDefault="00286874" w:rsidP="00286874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</w:tbl>
    <w:p w:rsidR="00AE63C1" w:rsidRDefault="00AE63C1" w:rsidP="00AE3797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</w:p>
    <w:p w:rsidR="002F27FA" w:rsidRPr="00AE3797" w:rsidRDefault="004A27EE" w:rsidP="00AE3797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 xml:space="preserve">روش </w:t>
      </w:r>
      <w:r w:rsidR="002F27FA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>ارائه درس</w:t>
      </w:r>
      <w:r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 xml:space="preserve"> 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اسلاید صداگذاری شده</w:t>
      </w:r>
      <w:r w:rsidR="000337BF">
        <w:rPr>
          <w:rFonts w:cs="B Lotu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فیلم از تدریس استاد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وبینار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Pr="00AE3797" w:rsidRDefault="00AE63C1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سایر انواع </w:t>
      </w:r>
      <w:r w:rsidR="002F27FA"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فایل</w:t>
      </w:r>
      <w:r w:rsidR="00AE3797">
        <w:rPr>
          <w:rFonts w:cs="B Lotus"/>
          <w:b/>
          <w:bCs/>
          <w:color w:val="000000" w:themeColor="text1"/>
          <w:szCs w:val="24"/>
          <w:lang w:bidi="fa-IR"/>
        </w:rPr>
        <w:t xml:space="preserve"> 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:............................................................</w:t>
      </w:r>
    </w:p>
    <w:p w:rsidR="002F27FA" w:rsidRPr="00AE3797" w:rsidRDefault="004A27EE" w:rsidP="002F27FA">
      <w:pPr>
        <w:spacing w:line="360" w:lineRule="auto"/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</w:pPr>
      <w:r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روش </w:t>
      </w:r>
      <w:r w:rsidR="002F27FA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ارزشیابی دانشجو و درصد نمره هر یک از</w:t>
      </w:r>
      <w:r w:rsidR="001C5068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 روش ها از</w:t>
      </w:r>
      <w:r w:rsidR="002F27FA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 نمره پایانی: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آزمون میان ترم: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lastRenderedPageBreak/>
        <w:t>آزمون پایان ترم: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تکالیف: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کوییز: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سایر روش های ارزشیابی: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................................................</w:t>
      </w:r>
    </w:p>
    <w:p w:rsidR="002F27FA" w:rsidRPr="00AE3797" w:rsidRDefault="002F27FA" w:rsidP="002F27FA">
      <w:pPr>
        <w:spacing w:line="360" w:lineRule="auto"/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</w:pPr>
      <w:r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روش های ارتباط دانشجویا</w:t>
      </w:r>
      <w:r w:rsidR="001C5068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ن</w:t>
      </w:r>
      <w:r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 با استاد مربوطه:</w:t>
      </w:r>
    </w:p>
    <w:p w:rsidR="002F27FA" w:rsidRPr="00AE3797" w:rsidRDefault="002F27FA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حضوری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  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(روز و ساعت در هفته):</w:t>
      </w:r>
      <w:r w:rsidR="00811AAD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دوشنبه 8 تا 12 صبح</w:t>
      </w:r>
    </w:p>
    <w:p w:rsidR="002F27FA" w:rsidRPr="00AE3797" w:rsidRDefault="002F27FA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س</w:t>
      </w:r>
      <w:r w:rsidR="00495314">
        <w:rPr>
          <w:rFonts w:cs="B Lotus" w:hint="cs"/>
          <w:b/>
          <w:bCs/>
          <w:color w:val="000000" w:themeColor="text1"/>
          <w:szCs w:val="24"/>
          <w:rtl/>
          <w:lang w:bidi="fa-IR"/>
        </w:rPr>
        <w:t>امانه نوید از طریق ارسال پیام 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تالار گفتگو </w:t>
      </w:r>
      <w:r w:rsidR="00811AAD">
        <w:rPr>
          <w:rFonts w:cs="B Lotus"/>
          <w:b/>
          <w:bCs/>
          <w:color w:val="000000" w:themeColor="text1"/>
          <w:szCs w:val="24"/>
          <w:lang w:bidi="fa-IR"/>
        </w:rPr>
        <w:sym w:font="Wingdings" w:char="F04A"/>
      </w:r>
      <w:r w:rsid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Default="00AE3797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>
        <w:rPr>
          <w:rFonts w:cs="B Lotus" w:hint="cs"/>
          <w:b/>
          <w:bCs/>
          <w:color w:val="000000" w:themeColor="text1"/>
          <w:szCs w:val="24"/>
          <w:rtl/>
          <w:lang w:bidi="fa-IR"/>
        </w:rPr>
        <w:t>شبکه های مجازی</w:t>
      </w:r>
      <w:r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AE3797" w:rsidRPr="00AE3797" w:rsidRDefault="00AE3797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>
        <w:rPr>
          <w:rFonts w:cs="B Lotus" w:hint="cs"/>
          <w:b/>
          <w:bCs/>
          <w:color w:val="000000" w:themeColor="text1"/>
          <w:szCs w:val="24"/>
          <w:rtl/>
          <w:lang w:bidi="fa-IR"/>
        </w:rPr>
        <w:t>سایر روش های ارتباط با استاد:...................................</w:t>
      </w:r>
    </w:p>
    <w:p w:rsidR="00FA2D8F" w:rsidRPr="008E6B89" w:rsidRDefault="00FA2D8F" w:rsidP="00F457CC">
      <w:pPr>
        <w:spacing w:line="360" w:lineRule="auto"/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</w:pPr>
      <w:r w:rsidRPr="008E6B89"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  <w:t>وظايف و تکال</w:t>
      </w:r>
      <w:r w:rsidRPr="008E6B89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ی</w:t>
      </w:r>
      <w:r w:rsidRPr="008E6B89">
        <w:rPr>
          <w:rFonts w:cs="B Lotus" w:hint="eastAsia"/>
          <w:b/>
          <w:bCs/>
          <w:color w:val="1F497D" w:themeColor="text2"/>
          <w:szCs w:val="24"/>
          <w:u w:val="single"/>
          <w:rtl/>
          <w:lang w:bidi="fa-IR"/>
        </w:rPr>
        <w:t>ف</w:t>
      </w:r>
      <w:r w:rsidRPr="008E6B89"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  <w:t xml:space="preserve"> دانشجو: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مشاهده و مطالعه محتوا و منابع آموزش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ارائه تکال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ف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در موعد مقرر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شرکت در آزمون ها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موجود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شرکت در تا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لار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ها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گفتگو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پاسخ به پ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ام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ها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ارسال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811AAD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2F27FA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</w:p>
    <w:p w:rsidR="00495314" w:rsidRPr="008E6B89" w:rsidRDefault="00495314" w:rsidP="00F457CC">
      <w:pPr>
        <w:spacing w:line="360" w:lineRule="auto"/>
        <w:rPr>
          <w:rFonts w:cs="B Lotus"/>
          <w:b/>
          <w:bCs/>
          <w:color w:val="17365D" w:themeColor="text2" w:themeShade="BF"/>
          <w:szCs w:val="24"/>
          <w:u w:val="single"/>
          <w:lang w:bidi="fa-IR"/>
        </w:rPr>
      </w:pPr>
      <w:r w:rsidRPr="008E6B89">
        <w:rPr>
          <w:rFonts w:cs="B Lotus" w:hint="cs"/>
          <w:b/>
          <w:bCs/>
          <w:color w:val="17365D" w:themeColor="text2" w:themeShade="BF"/>
          <w:szCs w:val="24"/>
          <w:u w:val="single"/>
          <w:rtl/>
          <w:lang w:bidi="fa-IR"/>
        </w:rPr>
        <w:t>منابع مطالعه</w:t>
      </w:r>
      <w:r w:rsidRPr="008E6B89">
        <w:rPr>
          <w:rFonts w:cs="B Lotus"/>
          <w:b/>
          <w:bCs/>
          <w:color w:val="17365D" w:themeColor="text2" w:themeShade="BF"/>
          <w:szCs w:val="24"/>
          <w:u w:val="single"/>
          <w:lang w:bidi="fa-IR"/>
        </w:rPr>
        <w:t>:</w:t>
      </w:r>
    </w:p>
    <w:p w:rsidR="000F46E1" w:rsidRPr="000F46E1" w:rsidRDefault="000F46E1" w:rsidP="009D443E">
      <w:pPr>
        <w:bidi w:val="0"/>
        <w:spacing w:line="360" w:lineRule="auto"/>
        <w:ind w:left="567" w:hanging="425"/>
        <w:jc w:val="both"/>
        <w:rPr>
          <w:rFonts w:cs="B Lotus"/>
          <w:color w:val="000000" w:themeColor="text1"/>
          <w:sz w:val="22"/>
          <w:szCs w:val="22"/>
          <w:lang w:bidi="fa-IR"/>
        </w:rPr>
      </w:pPr>
      <w:r w:rsidRPr="000F46E1">
        <w:rPr>
          <w:rFonts w:cs="B Lotus"/>
          <w:b/>
          <w:bCs/>
          <w:color w:val="000000" w:themeColor="text1"/>
          <w:szCs w:val="24"/>
          <w:rtl/>
          <w:lang w:bidi="fa-IR"/>
        </w:rPr>
        <w:t>1.</w:t>
      </w:r>
      <w:r w:rsidRPr="000F46E1">
        <w:rPr>
          <w:rFonts w:cs="B Lotus"/>
          <w:b/>
          <w:bCs/>
          <w:color w:val="000000" w:themeColor="text1"/>
          <w:szCs w:val="24"/>
          <w:rtl/>
          <w:lang w:bidi="fa-IR"/>
        </w:rPr>
        <w:tab/>
      </w:r>
      <w:r w:rsidRPr="000F46E1">
        <w:rPr>
          <w:rFonts w:cs="B Lotus"/>
          <w:color w:val="000000" w:themeColor="text1"/>
          <w:sz w:val="22"/>
          <w:szCs w:val="22"/>
          <w:lang w:bidi="fa-IR"/>
        </w:rPr>
        <w:t>William Cody, Fundamental Approaches to Radiologic Spec</w:t>
      </w:r>
      <w:r w:rsidR="009D443E">
        <w:rPr>
          <w:rFonts w:cs="B Lotus"/>
          <w:color w:val="000000" w:themeColor="text1"/>
          <w:sz w:val="22"/>
          <w:szCs w:val="22"/>
          <w:lang w:bidi="fa-IR"/>
        </w:rPr>
        <w:t>i</w:t>
      </w:r>
      <w:r w:rsidRPr="000F46E1">
        <w:rPr>
          <w:rFonts w:cs="B Lotus"/>
          <w:color w:val="000000" w:themeColor="text1"/>
          <w:sz w:val="22"/>
          <w:szCs w:val="22"/>
          <w:lang w:bidi="fa-IR"/>
        </w:rPr>
        <w:t>al Procedures: A Handbook of M</w:t>
      </w:r>
      <w:r w:rsidR="009D443E">
        <w:rPr>
          <w:rFonts w:cs="B Lotus"/>
          <w:color w:val="000000" w:themeColor="text1"/>
          <w:sz w:val="22"/>
          <w:szCs w:val="22"/>
          <w:lang w:bidi="fa-IR"/>
        </w:rPr>
        <w:t>e</w:t>
      </w:r>
      <w:r w:rsidRPr="000F46E1">
        <w:rPr>
          <w:rFonts w:cs="B Lotus"/>
          <w:color w:val="000000" w:themeColor="text1"/>
          <w:sz w:val="22"/>
          <w:szCs w:val="22"/>
          <w:lang w:bidi="fa-IR"/>
        </w:rPr>
        <w:t xml:space="preserve">thods, and Techniques, </w:t>
      </w:r>
      <w:r w:rsidRPr="000F46E1">
        <w:rPr>
          <w:rFonts w:cs="B Lotus"/>
          <w:color w:val="000000" w:themeColor="text1"/>
          <w:sz w:val="22"/>
          <w:szCs w:val="22"/>
          <w:rtl/>
          <w:lang w:bidi="fa-IR"/>
        </w:rPr>
        <w:t>2007</w:t>
      </w:r>
      <w:r w:rsidRPr="000F46E1">
        <w:rPr>
          <w:rFonts w:cs="B Lotus"/>
          <w:color w:val="000000" w:themeColor="text1"/>
          <w:sz w:val="22"/>
          <w:szCs w:val="22"/>
          <w:lang w:bidi="fa-IR"/>
        </w:rPr>
        <w:t>, Lavoisier</w:t>
      </w:r>
    </w:p>
    <w:p w:rsidR="00620690" w:rsidRPr="000F46E1" w:rsidRDefault="000F46E1" w:rsidP="009D443E">
      <w:pPr>
        <w:bidi w:val="0"/>
        <w:spacing w:line="360" w:lineRule="auto"/>
        <w:ind w:left="567" w:hanging="425"/>
        <w:jc w:val="both"/>
        <w:rPr>
          <w:rFonts w:cs="B Lotus" w:hint="cs"/>
          <w:color w:val="000000" w:themeColor="text1"/>
          <w:sz w:val="22"/>
          <w:szCs w:val="22"/>
          <w:rtl/>
          <w:lang w:bidi="fa-IR"/>
        </w:rPr>
      </w:pPr>
      <w:r w:rsidRPr="000F46E1">
        <w:rPr>
          <w:rFonts w:cs="B Lotus"/>
          <w:color w:val="000000" w:themeColor="text1"/>
          <w:sz w:val="22"/>
          <w:szCs w:val="22"/>
          <w:rtl/>
          <w:lang w:bidi="fa-IR"/>
        </w:rPr>
        <w:t>2.</w:t>
      </w:r>
      <w:r w:rsidRPr="000F46E1">
        <w:rPr>
          <w:rFonts w:cs="B Lotus"/>
          <w:color w:val="000000" w:themeColor="text1"/>
          <w:sz w:val="22"/>
          <w:szCs w:val="22"/>
          <w:rtl/>
          <w:lang w:bidi="fa-IR"/>
        </w:rPr>
        <w:tab/>
      </w:r>
      <w:r w:rsidR="009D443E">
        <w:rPr>
          <w:rFonts w:cs="B Lotus"/>
          <w:color w:val="000000" w:themeColor="text1"/>
          <w:sz w:val="22"/>
          <w:szCs w:val="22"/>
          <w:lang w:bidi="fa-IR"/>
        </w:rPr>
        <w:t>Fundamentals of Special Radio</w:t>
      </w:r>
      <w:r w:rsidRPr="000F46E1">
        <w:rPr>
          <w:rFonts w:cs="B Lotus"/>
          <w:color w:val="000000" w:themeColor="text1"/>
          <w:sz w:val="22"/>
          <w:szCs w:val="22"/>
          <w:lang w:bidi="fa-IR"/>
        </w:rPr>
        <w:t>graphic Procedures,</w:t>
      </w:r>
      <w:r w:rsidRPr="000F46E1">
        <w:rPr>
          <w:rFonts w:cs="B Lotus"/>
          <w:color w:val="000000" w:themeColor="text1"/>
          <w:sz w:val="22"/>
          <w:szCs w:val="22"/>
          <w:rtl/>
          <w:lang w:bidi="fa-IR"/>
        </w:rPr>
        <w:t xml:space="preserve"> </w:t>
      </w:r>
      <w:r w:rsidRPr="000F46E1">
        <w:rPr>
          <w:rFonts w:cs="B Lotus"/>
          <w:color w:val="000000" w:themeColor="text1"/>
          <w:sz w:val="22"/>
          <w:szCs w:val="22"/>
          <w:lang w:bidi="fa-IR"/>
        </w:rPr>
        <w:t>TH Edition,</w:t>
      </w:r>
      <w:r w:rsidR="009D443E" w:rsidRPr="009D443E">
        <w:t xml:space="preserve"> </w:t>
      </w:r>
      <w:proofErr w:type="spellStart"/>
      <w:r w:rsidR="009D443E" w:rsidRPr="009D443E">
        <w:rPr>
          <w:rFonts w:cs="B Lotus"/>
          <w:color w:val="000000" w:themeColor="text1"/>
          <w:sz w:val="22"/>
          <w:szCs w:val="22"/>
          <w:lang w:bidi="fa-IR"/>
        </w:rPr>
        <w:t>Aut</w:t>
      </w:r>
      <w:proofErr w:type="spellEnd"/>
      <w:r w:rsidR="009D443E" w:rsidRPr="009D443E">
        <w:rPr>
          <w:rFonts w:cs="B Lotus"/>
          <w:color w:val="000000" w:themeColor="text1"/>
          <w:sz w:val="22"/>
          <w:szCs w:val="22"/>
          <w:lang w:bidi="fa-IR"/>
        </w:rPr>
        <w:t xml:space="preserve"> </w:t>
      </w:r>
      <w:proofErr w:type="spellStart"/>
      <w:r w:rsidR="009D443E" w:rsidRPr="009D443E">
        <w:rPr>
          <w:rFonts w:cs="B Lotus"/>
          <w:color w:val="000000" w:themeColor="text1"/>
          <w:sz w:val="22"/>
          <w:szCs w:val="22"/>
          <w:lang w:bidi="fa-IR"/>
        </w:rPr>
        <w:t>Snopek</w:t>
      </w:r>
      <w:proofErr w:type="spellEnd"/>
      <w:proofErr w:type="gramStart"/>
      <w:r w:rsidR="009D443E" w:rsidRPr="009D443E">
        <w:rPr>
          <w:rFonts w:cs="B Lotus"/>
          <w:color w:val="000000" w:themeColor="text1"/>
          <w:sz w:val="22"/>
          <w:szCs w:val="22"/>
          <w:lang w:bidi="fa-IR"/>
        </w:rPr>
        <w:t xml:space="preserve">, </w:t>
      </w:r>
      <w:r w:rsidRPr="000F46E1">
        <w:rPr>
          <w:rFonts w:cs="B Lotus"/>
          <w:color w:val="000000" w:themeColor="text1"/>
          <w:sz w:val="22"/>
          <w:szCs w:val="22"/>
          <w:lang w:bidi="fa-IR"/>
        </w:rPr>
        <w:t xml:space="preserve"> Lavoisier</w:t>
      </w:r>
      <w:proofErr w:type="gramEnd"/>
    </w:p>
    <w:p w:rsidR="001D788B" w:rsidRPr="000F46E1" w:rsidRDefault="001D788B" w:rsidP="000F46E1">
      <w:pPr>
        <w:bidi w:val="0"/>
        <w:spacing w:line="360" w:lineRule="auto"/>
        <w:ind w:left="567" w:hanging="425"/>
        <w:jc w:val="both"/>
        <w:rPr>
          <w:rFonts w:cs="B Lotus"/>
          <w:color w:val="000000" w:themeColor="text1"/>
          <w:sz w:val="22"/>
          <w:szCs w:val="22"/>
          <w:lang w:bidi="fa-IR"/>
        </w:rPr>
      </w:pPr>
      <w:bookmarkStart w:id="0" w:name="_GoBack"/>
      <w:bookmarkEnd w:id="0"/>
    </w:p>
    <w:sectPr w:rsidR="001D788B" w:rsidRPr="000F46E1" w:rsidSect="002F27FA">
      <w:pgSz w:w="12240" w:h="15840"/>
      <w:pgMar w:top="1440" w:right="1080" w:bottom="72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4D" w:rsidRDefault="0078294D" w:rsidP="00A54D21">
      <w:r>
        <w:separator/>
      </w:r>
    </w:p>
  </w:endnote>
  <w:endnote w:type="continuationSeparator" w:id="0">
    <w:p w:rsidR="0078294D" w:rsidRDefault="0078294D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EC2683">
        <w:pPr>
          <w:pStyle w:val="Footer"/>
          <w:jc w:val="center"/>
        </w:pPr>
        <w:r>
          <w:fldChar w:fldCharType="begin"/>
        </w:r>
        <w:r w:rsidR="00D26520">
          <w:instrText xml:space="preserve"> PAGE   \* MERGEFORMAT </w:instrText>
        </w:r>
        <w:r>
          <w:fldChar w:fldCharType="separate"/>
        </w:r>
        <w:r w:rsidR="009D44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4D" w:rsidRDefault="0078294D" w:rsidP="00A54D21">
      <w:r>
        <w:separator/>
      </w:r>
    </w:p>
  </w:footnote>
  <w:footnote w:type="continuationSeparator" w:id="0">
    <w:p w:rsidR="0078294D" w:rsidRDefault="0078294D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9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Pr="001D788B" w:rsidRDefault="001D788B" w:rsidP="001D788B">
    <w:pPr>
      <w:pStyle w:val="Header"/>
      <w:tabs>
        <w:tab w:val="clear" w:pos="9360"/>
        <w:tab w:val="left" w:pos="3885"/>
        <w:tab w:val="center" w:pos="5130"/>
        <w:tab w:val="center" w:pos="5760"/>
        <w:tab w:val="left" w:pos="9300"/>
        <w:tab w:val="right" w:pos="10080"/>
      </w:tabs>
      <w:rPr>
        <w:color w:val="002060"/>
        <w:rtl/>
        <w:lang w:bidi="fa-IR"/>
      </w:rPr>
    </w:pPr>
    <w:r w:rsidRPr="001D788B">
      <w:rPr>
        <w:color w:val="002060"/>
      </w:rPr>
      <w:tab/>
    </w:r>
    <w:r w:rsidRPr="001D788B">
      <w:rPr>
        <w:color w:val="002060"/>
      </w:rPr>
      <w:tab/>
    </w:r>
    <w:r w:rsidRPr="001D788B">
      <w:rPr>
        <w:color w:val="002060"/>
      </w:rPr>
      <w:tab/>
    </w:r>
    <w:r w:rsidR="00EF5791" w:rsidRPr="001D788B">
      <w:rPr>
        <w:noProof/>
        <w:color w:val="002060"/>
        <w:lang w:bidi="fa-IR"/>
      </w:rPr>
      <mc:AlternateContent>
        <mc:Choice Requires="wps">
          <w:drawing>
            <wp:anchor distT="45720" distB="45720" distL="114300" distR="114300" simplePos="0" relativeHeight="251661311" behindDoc="1" locked="0" layoutInCell="1" allowOverlap="1" wp14:anchorId="43BD6E6D" wp14:editId="554217F3">
              <wp:simplePos x="0" y="0"/>
              <wp:positionH relativeFrom="page">
                <wp:align>center</wp:align>
              </wp:positionH>
              <wp:positionV relativeFrom="paragraph">
                <wp:posOffset>6350</wp:posOffset>
              </wp:positionV>
              <wp:extent cx="7105650" cy="1404620"/>
              <wp:effectExtent l="0" t="0" r="19050" b="222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791" w:rsidRPr="00EF5791" w:rsidRDefault="0052400A" w:rsidP="004C55A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                                                               </w:t>
                          </w:r>
                          <w:r w:rsidR="00EF5791" w:rsidRPr="001D788B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دانشکده علوم پیراپزشکی </w:t>
                          </w:r>
                          <w:r w:rsidR="00EF5791" w:rsidRPr="001D788B">
                            <w:rPr>
                              <w:rFonts w:cs="Times New Roma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="00EF5791" w:rsidRPr="001D788B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گروه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BD6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5pt;width:559.5pt;height:110.6pt;z-index:-251655169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" fillcolor="#dbe5f1 [660]">
              <v:textbox style="mso-fit-shape-to-text:t">
                <w:txbxContent>
                  <w:p w:rsidR="00EF5791" w:rsidRPr="00EF5791" w:rsidRDefault="0052400A" w:rsidP="004C55A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طرح درس                                                                                                                                                    </w:t>
                    </w:r>
                    <w:r w:rsidR="00EF5791" w:rsidRPr="001D788B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دانشکده علوم پیراپزشکی </w:t>
                    </w:r>
                    <w:r w:rsidR="00EF5791" w:rsidRPr="001D788B">
                      <w:rPr>
                        <w:rFonts w:cs="Times New Roman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="00EF5791" w:rsidRPr="001D788B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گروه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D788B">
      <w:rPr>
        <w:color w:val="002060"/>
      </w:rPr>
      <w:tab/>
    </w:r>
    <w:r w:rsidRPr="001D788B">
      <w:rPr>
        <w:color w:val="002060"/>
      </w:rPr>
      <w:tab/>
    </w:r>
  </w:p>
  <w:p w:rsidR="008F1559" w:rsidRPr="004862C1" w:rsidRDefault="0052400A" w:rsidP="0052400A">
    <w:pPr>
      <w:pStyle w:val="Header"/>
      <w:tabs>
        <w:tab w:val="clear" w:pos="9360"/>
        <w:tab w:val="left" w:pos="300"/>
        <w:tab w:val="left" w:pos="2220"/>
        <w:tab w:val="left" w:pos="3885"/>
        <w:tab w:val="center" w:pos="5040"/>
        <w:tab w:val="center" w:pos="5760"/>
        <w:tab w:val="right" w:pos="10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0E" w:rsidRDefault="00D3410E" w:rsidP="0052400A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</w:p>
  <w:p w:rsidR="004339CA" w:rsidRDefault="00572941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rtl/>
      </w:rPr>
      <w:tab/>
    </w:r>
    <w:r>
      <w:rPr>
        <w:rtl/>
      </w:rPr>
      <w:tab/>
    </w:r>
    <w:r w:rsidR="0052400A">
      <w:rPr>
        <w:rtl/>
      </w:rPr>
      <w:tab/>
    </w:r>
    <w:r w:rsidR="0052400A">
      <w:rPr>
        <w:rFonts w:hint="cs"/>
        <w:rtl/>
      </w:rPr>
      <w:t xml:space="preserve">    </w:t>
    </w:r>
    <w:r>
      <w:rPr>
        <w:rtl/>
      </w:rPr>
      <w:tab/>
    </w:r>
    <w:r w:rsidR="00EF5791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3" behindDoc="1" locked="0" layoutInCell="1" allowOverlap="1">
              <wp:simplePos x="0" y="0"/>
              <wp:positionH relativeFrom="margin">
                <wp:posOffset>-247650</wp:posOffset>
              </wp:positionH>
              <wp:positionV relativeFrom="paragraph">
                <wp:posOffset>-19050</wp:posOffset>
              </wp:positionV>
              <wp:extent cx="7105650" cy="1404620"/>
              <wp:effectExtent l="0" t="0" r="19050" b="222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791" w:rsidRPr="0052400A" w:rsidRDefault="0052400A" w:rsidP="004C55A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                                                               </w:t>
                          </w:r>
                          <w:r w:rsidR="00EF5791" w:rsidRPr="0052400A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دانشکده علوم پیراپزشکی </w:t>
                          </w:r>
                          <w:r w:rsidR="00EF5791" w:rsidRPr="0052400A">
                            <w:rPr>
                              <w:rFonts w:cs="Times New Roma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="00EF5791" w:rsidRPr="0052400A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4C55AE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گروه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9.5pt;margin-top:-1.5pt;width:559.5pt;height:110.6pt;z-index:-25165721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" fillcolor="#dbe5f1 [660]">
              <v:textbox style="mso-fit-shape-to-text:t">
                <w:txbxContent>
                  <w:p w:rsidR="00EF5791" w:rsidRPr="0052400A" w:rsidRDefault="0052400A" w:rsidP="004C55A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طرح </w:t>
                    </w:r>
                    <w:r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درس                                                                                                                                                    </w:t>
                    </w:r>
                    <w:r w:rsidR="00EF5791" w:rsidRPr="0052400A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دانشکده علوم پیراپزشکی </w:t>
                    </w:r>
                    <w:r w:rsidR="00EF5791" w:rsidRPr="0052400A">
                      <w:rPr>
                        <w:rFonts w:cs="Times New Roman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="00EF5791" w:rsidRPr="0052400A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4C55AE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گروه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38" behindDoc="1" locked="0" layoutInCell="1" allowOverlap="1">
              <wp:simplePos x="0" y="0"/>
              <wp:positionH relativeFrom="column">
                <wp:posOffset>2771775</wp:posOffset>
              </wp:positionH>
              <wp:positionV relativeFrom="paragraph">
                <wp:posOffset>99060</wp:posOffset>
              </wp:positionV>
              <wp:extent cx="1200150" cy="16573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65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3410E" w:rsidRDefault="00D3410E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69D8D0A0" wp14:editId="3DC88BE7">
                                <wp:extent cx="1010920" cy="1547042"/>
                                <wp:effectExtent l="0" t="0" r="0" b="0"/>
                                <wp:docPr id="21" name="Picture 21" descr="ar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920" cy="1547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18.25pt;margin-top:7.8pt;width:94.5pt;height:130.5pt;z-index:-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" fillcolor="white [3201]" strokecolor="white [3212]" strokeweight=".5pt">
              <v:textbox>
                <w:txbxContent>
                  <w:p w:rsidR="00D3410E" w:rsidRDefault="00D3410E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69D8D0A0" wp14:editId="3DC88BE7">
                          <wp:extent cx="1010920" cy="1547042"/>
                          <wp:effectExtent l="0" t="0" r="0" b="0"/>
                          <wp:docPr id="21" name="Picture 21" descr="ar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920" cy="1547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27FA">
      <w:rPr>
        <w:rFonts w:hint="cs"/>
        <w:noProof/>
        <w:rtl/>
        <w:lang w:bidi="fa-IR"/>
      </w:rPr>
      <w:t xml:space="preserve"> </w:t>
    </w:r>
  </w:p>
  <w:p w:rsidR="00D3410E" w:rsidRDefault="00D3410E" w:rsidP="00D3410E">
    <w:pPr>
      <w:pStyle w:val="Header"/>
      <w:tabs>
        <w:tab w:val="clear" w:pos="4680"/>
        <w:tab w:val="clear" w:pos="9360"/>
        <w:tab w:val="left" w:pos="597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clear" w:pos="4680"/>
        <w:tab w:val="clear" w:pos="9360"/>
        <w:tab w:val="left" w:pos="411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20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DC4"/>
    <w:multiLevelType w:val="hybridMultilevel"/>
    <w:tmpl w:val="63369280"/>
    <w:lvl w:ilvl="0" w:tplc="1EBC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3E2646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A47"/>
    <w:multiLevelType w:val="hybridMultilevel"/>
    <w:tmpl w:val="9AC0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193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41A30"/>
    <w:multiLevelType w:val="hybridMultilevel"/>
    <w:tmpl w:val="1C30A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A33B2"/>
    <w:multiLevelType w:val="hybridMultilevel"/>
    <w:tmpl w:val="E1FAE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6759C"/>
    <w:multiLevelType w:val="hybridMultilevel"/>
    <w:tmpl w:val="55588F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09F04AF"/>
    <w:multiLevelType w:val="hybridMultilevel"/>
    <w:tmpl w:val="CD7A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D046F"/>
    <w:multiLevelType w:val="hybridMultilevel"/>
    <w:tmpl w:val="3F0C08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2B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B0E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0B4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EF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40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604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A8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4B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41674EB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78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4CF3572"/>
    <w:multiLevelType w:val="hybridMultilevel"/>
    <w:tmpl w:val="206E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934"/>
    <w:multiLevelType w:val="hybridMultilevel"/>
    <w:tmpl w:val="64B8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5505D"/>
    <w:multiLevelType w:val="hybridMultilevel"/>
    <w:tmpl w:val="A270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E6BCA"/>
    <w:multiLevelType w:val="hybridMultilevel"/>
    <w:tmpl w:val="05A049C4"/>
    <w:lvl w:ilvl="0" w:tplc="5DBA03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21951"/>
    <w:multiLevelType w:val="hybridMultilevel"/>
    <w:tmpl w:val="4FEC7844"/>
    <w:lvl w:ilvl="0" w:tplc="923EB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45405"/>
    <w:multiLevelType w:val="hybridMultilevel"/>
    <w:tmpl w:val="B21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5568"/>
    <w:multiLevelType w:val="hybridMultilevel"/>
    <w:tmpl w:val="AE3E34B8"/>
    <w:lvl w:ilvl="0" w:tplc="F08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F407B"/>
    <w:multiLevelType w:val="hybridMultilevel"/>
    <w:tmpl w:val="70E454BA"/>
    <w:lvl w:ilvl="0" w:tplc="BBF89152">
      <w:numFmt w:val="bullet"/>
      <w:lvlText w:val="•"/>
      <w:lvlJc w:val="left"/>
      <w:pPr>
        <w:ind w:left="2055" w:hanging="16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D17C7"/>
    <w:multiLevelType w:val="hybridMultilevel"/>
    <w:tmpl w:val="AD841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A32"/>
    <w:multiLevelType w:val="hybridMultilevel"/>
    <w:tmpl w:val="673C0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526FDC"/>
    <w:multiLevelType w:val="hybridMultilevel"/>
    <w:tmpl w:val="DEC4B68A"/>
    <w:lvl w:ilvl="0" w:tplc="E180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83649"/>
    <w:multiLevelType w:val="hybridMultilevel"/>
    <w:tmpl w:val="B5667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15"/>
  </w:num>
  <w:num w:numId="8">
    <w:abstractNumId w:val="21"/>
  </w:num>
  <w:num w:numId="9">
    <w:abstractNumId w:val="17"/>
  </w:num>
  <w:num w:numId="10">
    <w:abstractNumId w:val="1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3"/>
  </w:num>
  <w:num w:numId="16">
    <w:abstractNumId w:val="12"/>
  </w:num>
  <w:num w:numId="17">
    <w:abstractNumId w:val="8"/>
  </w:num>
  <w:num w:numId="18">
    <w:abstractNumId w:val="4"/>
  </w:num>
  <w:num w:numId="19">
    <w:abstractNumId w:val="23"/>
  </w:num>
  <w:num w:numId="20">
    <w:abstractNumId w:val="19"/>
  </w:num>
  <w:num w:numId="21">
    <w:abstractNumId w:val="20"/>
  </w:num>
  <w:num w:numId="22">
    <w:abstractNumId w:val="5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337BF"/>
    <w:rsid w:val="00036901"/>
    <w:rsid w:val="00055B26"/>
    <w:rsid w:val="0005763B"/>
    <w:rsid w:val="000B47DA"/>
    <w:rsid w:val="000D7216"/>
    <w:rsid w:val="000F46E1"/>
    <w:rsid w:val="0010428C"/>
    <w:rsid w:val="0010559F"/>
    <w:rsid w:val="001257B8"/>
    <w:rsid w:val="001409D7"/>
    <w:rsid w:val="00143F4C"/>
    <w:rsid w:val="00162485"/>
    <w:rsid w:val="00176668"/>
    <w:rsid w:val="001A116F"/>
    <w:rsid w:val="001B4790"/>
    <w:rsid w:val="001B670F"/>
    <w:rsid w:val="001C5068"/>
    <w:rsid w:val="001D2DBE"/>
    <w:rsid w:val="001D788B"/>
    <w:rsid w:val="001F73C0"/>
    <w:rsid w:val="00204BAB"/>
    <w:rsid w:val="0023460D"/>
    <w:rsid w:val="002477D8"/>
    <w:rsid w:val="002627A9"/>
    <w:rsid w:val="00267534"/>
    <w:rsid w:val="00286874"/>
    <w:rsid w:val="00297FA5"/>
    <w:rsid w:val="002F27FA"/>
    <w:rsid w:val="002F499F"/>
    <w:rsid w:val="002F71D5"/>
    <w:rsid w:val="00307182"/>
    <w:rsid w:val="00312F78"/>
    <w:rsid w:val="003149CB"/>
    <w:rsid w:val="00317050"/>
    <w:rsid w:val="0032709D"/>
    <w:rsid w:val="00331EEB"/>
    <w:rsid w:val="003544E6"/>
    <w:rsid w:val="00380DE8"/>
    <w:rsid w:val="003831C5"/>
    <w:rsid w:val="00392A6C"/>
    <w:rsid w:val="003D2123"/>
    <w:rsid w:val="003D61F1"/>
    <w:rsid w:val="003E5F22"/>
    <w:rsid w:val="004002CB"/>
    <w:rsid w:val="004204CE"/>
    <w:rsid w:val="00424E9F"/>
    <w:rsid w:val="004339CA"/>
    <w:rsid w:val="00437C90"/>
    <w:rsid w:val="00442AA2"/>
    <w:rsid w:val="0044509F"/>
    <w:rsid w:val="004511E6"/>
    <w:rsid w:val="004563B3"/>
    <w:rsid w:val="004640C7"/>
    <w:rsid w:val="00464764"/>
    <w:rsid w:val="004755F5"/>
    <w:rsid w:val="00483620"/>
    <w:rsid w:val="00484850"/>
    <w:rsid w:val="004862C1"/>
    <w:rsid w:val="00495314"/>
    <w:rsid w:val="004A27EE"/>
    <w:rsid w:val="004C55AE"/>
    <w:rsid w:val="005014BB"/>
    <w:rsid w:val="00523AC7"/>
    <w:rsid w:val="0052400A"/>
    <w:rsid w:val="00530C99"/>
    <w:rsid w:val="00531C80"/>
    <w:rsid w:val="00550998"/>
    <w:rsid w:val="00565382"/>
    <w:rsid w:val="00572941"/>
    <w:rsid w:val="00597BD3"/>
    <w:rsid w:val="005A2C21"/>
    <w:rsid w:val="005B14F7"/>
    <w:rsid w:val="005B2C3A"/>
    <w:rsid w:val="00616EE9"/>
    <w:rsid w:val="00620690"/>
    <w:rsid w:val="0062643F"/>
    <w:rsid w:val="00627566"/>
    <w:rsid w:val="00631311"/>
    <w:rsid w:val="006B5BBD"/>
    <w:rsid w:val="006D4955"/>
    <w:rsid w:val="006D774E"/>
    <w:rsid w:val="006E31E6"/>
    <w:rsid w:val="006E5337"/>
    <w:rsid w:val="006E7F30"/>
    <w:rsid w:val="006F49D6"/>
    <w:rsid w:val="007003C2"/>
    <w:rsid w:val="00721187"/>
    <w:rsid w:val="007618AB"/>
    <w:rsid w:val="00771221"/>
    <w:rsid w:val="00777446"/>
    <w:rsid w:val="007828DF"/>
    <w:rsid w:val="0078294D"/>
    <w:rsid w:val="00790D97"/>
    <w:rsid w:val="007B7345"/>
    <w:rsid w:val="007D01FE"/>
    <w:rsid w:val="007E13EF"/>
    <w:rsid w:val="007E7129"/>
    <w:rsid w:val="007F16EA"/>
    <w:rsid w:val="007F5383"/>
    <w:rsid w:val="007F56B2"/>
    <w:rsid w:val="00811AAD"/>
    <w:rsid w:val="00821D78"/>
    <w:rsid w:val="00825BCB"/>
    <w:rsid w:val="00855C5D"/>
    <w:rsid w:val="008637E0"/>
    <w:rsid w:val="00863C43"/>
    <w:rsid w:val="00872DA5"/>
    <w:rsid w:val="008A2EB9"/>
    <w:rsid w:val="008E379E"/>
    <w:rsid w:val="008E57C9"/>
    <w:rsid w:val="008E6B89"/>
    <w:rsid w:val="008F1559"/>
    <w:rsid w:val="008F2E3F"/>
    <w:rsid w:val="00905611"/>
    <w:rsid w:val="00925A01"/>
    <w:rsid w:val="009379CD"/>
    <w:rsid w:val="0095356F"/>
    <w:rsid w:val="00966FAF"/>
    <w:rsid w:val="009909DD"/>
    <w:rsid w:val="009A56FE"/>
    <w:rsid w:val="009A741E"/>
    <w:rsid w:val="009B3891"/>
    <w:rsid w:val="009D443E"/>
    <w:rsid w:val="00A173EF"/>
    <w:rsid w:val="00A207E6"/>
    <w:rsid w:val="00A32CF8"/>
    <w:rsid w:val="00A43EC6"/>
    <w:rsid w:val="00A53D00"/>
    <w:rsid w:val="00A54D21"/>
    <w:rsid w:val="00A75660"/>
    <w:rsid w:val="00A8241E"/>
    <w:rsid w:val="00AA0482"/>
    <w:rsid w:val="00AA3317"/>
    <w:rsid w:val="00AB3821"/>
    <w:rsid w:val="00AC3AD1"/>
    <w:rsid w:val="00AC584D"/>
    <w:rsid w:val="00AC73E9"/>
    <w:rsid w:val="00AD64B9"/>
    <w:rsid w:val="00AE3797"/>
    <w:rsid w:val="00AE63C1"/>
    <w:rsid w:val="00AF049E"/>
    <w:rsid w:val="00AF1B3A"/>
    <w:rsid w:val="00B03D15"/>
    <w:rsid w:val="00B177AE"/>
    <w:rsid w:val="00B407DD"/>
    <w:rsid w:val="00B479A2"/>
    <w:rsid w:val="00B63BA8"/>
    <w:rsid w:val="00B721A0"/>
    <w:rsid w:val="00B80274"/>
    <w:rsid w:val="00B87524"/>
    <w:rsid w:val="00B90602"/>
    <w:rsid w:val="00B90B57"/>
    <w:rsid w:val="00BA09CC"/>
    <w:rsid w:val="00BA30D2"/>
    <w:rsid w:val="00BA6F62"/>
    <w:rsid w:val="00BC2492"/>
    <w:rsid w:val="00BC35FC"/>
    <w:rsid w:val="00BE0B5F"/>
    <w:rsid w:val="00BF0E18"/>
    <w:rsid w:val="00C002AB"/>
    <w:rsid w:val="00C01AD0"/>
    <w:rsid w:val="00C309A3"/>
    <w:rsid w:val="00C42423"/>
    <w:rsid w:val="00C42A2A"/>
    <w:rsid w:val="00C64D05"/>
    <w:rsid w:val="00C76DC2"/>
    <w:rsid w:val="00C924B1"/>
    <w:rsid w:val="00C92EA8"/>
    <w:rsid w:val="00C93344"/>
    <w:rsid w:val="00CA2A57"/>
    <w:rsid w:val="00CD2824"/>
    <w:rsid w:val="00CE5720"/>
    <w:rsid w:val="00D040F3"/>
    <w:rsid w:val="00D04ADA"/>
    <w:rsid w:val="00D20CA7"/>
    <w:rsid w:val="00D26520"/>
    <w:rsid w:val="00D338FC"/>
    <w:rsid w:val="00D3410E"/>
    <w:rsid w:val="00D361AE"/>
    <w:rsid w:val="00D631F6"/>
    <w:rsid w:val="00D75822"/>
    <w:rsid w:val="00E01C00"/>
    <w:rsid w:val="00E05414"/>
    <w:rsid w:val="00E13631"/>
    <w:rsid w:val="00E15D88"/>
    <w:rsid w:val="00E50A4F"/>
    <w:rsid w:val="00E5783A"/>
    <w:rsid w:val="00E75FF5"/>
    <w:rsid w:val="00EB6626"/>
    <w:rsid w:val="00EC2683"/>
    <w:rsid w:val="00ED5C37"/>
    <w:rsid w:val="00EE4F12"/>
    <w:rsid w:val="00EF5791"/>
    <w:rsid w:val="00F05A42"/>
    <w:rsid w:val="00F44425"/>
    <w:rsid w:val="00F457CC"/>
    <w:rsid w:val="00F5680A"/>
    <w:rsid w:val="00F65183"/>
    <w:rsid w:val="00F65B93"/>
    <w:rsid w:val="00F731C8"/>
    <w:rsid w:val="00F76B50"/>
    <w:rsid w:val="00F90F0D"/>
    <w:rsid w:val="00FA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09E94-01C9-4306-82F7-2EB5107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F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65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92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1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6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45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6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7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4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28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F721-2EE5-42BA-978F-57E743B6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Mahmoud Alinezhad Nameghi</cp:lastModifiedBy>
  <cp:revision>7</cp:revision>
  <cp:lastPrinted>2018-03-01T09:27:00Z</cp:lastPrinted>
  <dcterms:created xsi:type="dcterms:W3CDTF">2021-02-17T07:37:00Z</dcterms:created>
  <dcterms:modified xsi:type="dcterms:W3CDTF">2021-02-17T07:52:00Z</dcterms:modified>
</cp:coreProperties>
</file>